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19" w:rsidRDefault="0005307A" w:rsidP="008159B6">
      <w:pPr>
        <w:widowControl w:val="0"/>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УДК 378.046-021.68:37.011.3-051.015.31(045)</w:t>
      </w:r>
    </w:p>
    <w:p w:rsidR="00693719" w:rsidRDefault="0005307A" w:rsidP="008159B6">
      <w:pPr>
        <w:widowControl w:val="0"/>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ТРЕНІНГ ЯК ТЕХНОЛОГІЯ НАУКОВО-МЕТОДИЧНОГО СУПРОВОДУ ПРОФЕСІЙНО-ТВОРЧОГО РОЗВИТКУ ВЧИТЕЛІВ У ПІСЛЯДИПЛОМНІЙ ОСВІТІ</w:t>
      </w:r>
    </w:p>
    <w:p w:rsidR="00693719" w:rsidRDefault="0005307A" w:rsidP="008159B6">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О.В. Варецька, О.В. </w:t>
      </w:r>
      <w:proofErr w:type="spellStart"/>
      <w:r>
        <w:rPr>
          <w:rFonts w:ascii="Times New Roman" w:eastAsia="Times New Roman" w:hAnsi="Times New Roman" w:cs="Times New Roman"/>
          <w:sz w:val="28"/>
          <w:szCs w:val="28"/>
        </w:rPr>
        <w:t>Хаустова</w:t>
      </w:r>
      <w:proofErr w:type="spellEnd"/>
    </w:p>
    <w:p w:rsidR="00693719" w:rsidRDefault="00693719" w:rsidP="008159B6">
      <w:pPr>
        <w:widowControl w:val="0"/>
        <w:jc w:val="center"/>
        <w:rPr>
          <w:rFonts w:ascii="Times New Roman" w:eastAsia="Times New Roman" w:hAnsi="Times New Roman" w:cs="Times New Roman"/>
          <w:b/>
          <w:sz w:val="28"/>
          <w:szCs w:val="28"/>
        </w:rPr>
      </w:pPr>
    </w:p>
    <w:p w:rsidR="00693719" w:rsidRDefault="0005307A" w:rsidP="008159B6">
      <w:pPr>
        <w:widowControl w:val="0"/>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TRAINING AS A TECHNOLOGY OF SCIENTIFIC-METHODICAL SUPPORT OF THE PROFESSIONAL-CREATIVE DEVELOPMENT OF TEACHERS IN POST-GRADUATE EDUCATION</w:t>
      </w:r>
    </w:p>
    <w:p w:rsidR="00693719" w:rsidRDefault="0005307A" w:rsidP="008159B6">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О.V.</w:t>
      </w:r>
      <w:r w:rsidR="00BF4B06" w:rsidRPr="00BF4B06">
        <w:rPr>
          <w:rFonts w:ascii="Times New Roman" w:eastAsia="Times New Roman" w:hAnsi="Times New Roman" w:cs="Times New Roman"/>
          <w:sz w:val="28"/>
          <w:szCs w:val="28"/>
          <w:lang w:val="en-US"/>
        </w:rPr>
        <w:t> </w:t>
      </w:r>
      <w:proofErr w:type="spellStart"/>
      <w:r>
        <w:rPr>
          <w:rFonts w:ascii="Times New Roman" w:eastAsia="Times New Roman" w:hAnsi="Times New Roman" w:cs="Times New Roman"/>
          <w:sz w:val="28"/>
          <w:szCs w:val="28"/>
        </w:rPr>
        <w:t>Varetska</w:t>
      </w:r>
      <w:proofErr w:type="spellEnd"/>
      <w:r>
        <w:rPr>
          <w:rFonts w:ascii="Times New Roman" w:eastAsia="Times New Roman" w:hAnsi="Times New Roman" w:cs="Times New Roman"/>
          <w:sz w:val="28"/>
          <w:szCs w:val="28"/>
        </w:rPr>
        <w:t>, O.V.</w:t>
      </w:r>
      <w:r w:rsidR="00BF4B06" w:rsidRPr="00BF4B06">
        <w:rPr>
          <w:rFonts w:ascii="Times New Roman" w:eastAsia="Times New Roman" w:hAnsi="Times New Roman" w:cs="Times New Roman"/>
          <w:sz w:val="28"/>
          <w:szCs w:val="28"/>
          <w:lang w:val="en-US"/>
        </w:rPr>
        <w:t> </w:t>
      </w:r>
      <w:proofErr w:type="spellStart"/>
      <w:r>
        <w:rPr>
          <w:rFonts w:ascii="Times New Roman" w:eastAsia="Times New Roman" w:hAnsi="Times New Roman" w:cs="Times New Roman"/>
          <w:sz w:val="28"/>
          <w:szCs w:val="28"/>
        </w:rPr>
        <w:t>Khaustova</w:t>
      </w:r>
      <w:proofErr w:type="spellEnd"/>
    </w:p>
    <w:p w:rsidR="00693719" w:rsidRDefault="00693719" w:rsidP="008159B6">
      <w:pPr>
        <w:widowControl w:val="0"/>
        <w:spacing w:after="0" w:line="240" w:lineRule="auto"/>
        <w:rPr>
          <w:rFonts w:ascii="Times" w:eastAsia="Times" w:hAnsi="Times" w:cs="Times"/>
          <w:color w:val="000000"/>
          <w:sz w:val="21"/>
          <w:szCs w:val="21"/>
          <w:highlight w:val="white"/>
        </w:rPr>
      </w:pPr>
    </w:p>
    <w:p w:rsidR="00693719" w:rsidRDefault="0005307A" w:rsidP="008159B6">
      <w:pPr>
        <w:widowControl w:val="0"/>
        <w:spacing w:after="0" w:line="240" w:lineRule="auto"/>
        <w:ind w:firstLine="709"/>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У статті висвітлюються питання актуальності й сутності науково-методичного супроводу професійно-творчого розвитку вчителів у системі післядипломної педагогічної освіти. Автори виходять з позиції необхідності здійснення комплексного впливу на професійний, особистісний та духовний розвиток в його цілісності на основі реалізації творчого потенціалу особистості вчителя. Мета й завдання науково-методичного супроводу знаходяться в залежності від запитів, потреб учителя, визначеної ним індивідуальної освітньої траєкторії для подолання труднощів у професійній діяльності. Для реалізації функцій науково-методичного супроводу (навчальної, консультативної, психотерапевтичної, адаптаційної та корегувальної) використовуються відповідні технології та методи роботи, серед яких відзначають технології навчання дорослих, </w:t>
      </w:r>
      <w:proofErr w:type="spellStart"/>
      <w:r>
        <w:rPr>
          <w:rFonts w:ascii="Times New Roman" w:eastAsia="Times New Roman" w:hAnsi="Times New Roman" w:cs="Times New Roman"/>
          <w:sz w:val="24"/>
          <w:szCs w:val="24"/>
        </w:rPr>
        <w:t>акмеологічні</w:t>
      </w:r>
      <w:proofErr w:type="spellEnd"/>
      <w:r>
        <w:rPr>
          <w:rFonts w:ascii="Times New Roman" w:eastAsia="Times New Roman" w:hAnsi="Times New Roman" w:cs="Times New Roman"/>
          <w:sz w:val="24"/>
          <w:szCs w:val="24"/>
        </w:rPr>
        <w:t>, інтерактивні технології, тренінг зокрема. Важливою особливістю тренінгу як технології науково-методичного супроводу є свобода вибору вчителем програми навчання та демократичність рішень у процесі навчання, спрямованість на самовдосконалення, самоактуалізацію, врахування нейропсихологічних знань.</w:t>
      </w:r>
    </w:p>
    <w:p w:rsidR="00693719" w:rsidRDefault="0005307A" w:rsidP="008159B6">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Тренінг у міжкурсовий період має бути орієнтований на досвід і умови роботи вчителя, забезпечувати активізацію його суб’єктної позиції у цілепокладанні, виборі змісту, форм, тривалості, методів, форм, засобів та технологій навчання; стимулювання активності й творчості. Вчитель набуває можливості для обміну досвідом і знаннями, емоціями, ідеями під час активної творчої взаємодії; у винайденні суб’єктивних причин професійних утруднень та шляхів їхнього подолання.</w:t>
      </w:r>
    </w:p>
    <w:p w:rsidR="00693719" w:rsidRDefault="0005307A" w:rsidP="008159B6">
      <w:pPr>
        <w:widowControl w:val="0"/>
        <w:spacing w:after="0" w:line="240" w:lineRule="auto"/>
        <w:ind w:firstLine="709"/>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Організація тренінгів як технології науково-методичного супроводу професійно-творчого розвитку вчителя в роботі кафедри початкової освіти Запорізького обласного інституту післядипломної педагогічної освіти довела ефективність застосування в процесі тренінгової роботи </w:t>
      </w:r>
      <w:r>
        <w:rPr>
          <w:rFonts w:ascii="Times New Roman" w:eastAsia="Times New Roman" w:hAnsi="Times New Roman" w:cs="Times New Roman"/>
          <w:color w:val="000000"/>
          <w:sz w:val="24"/>
          <w:szCs w:val="24"/>
        </w:rPr>
        <w:t xml:space="preserve">особистісно орієнтованих, інтерактивних, </w:t>
      </w:r>
      <w:proofErr w:type="spellStart"/>
      <w:r>
        <w:rPr>
          <w:rFonts w:ascii="Times New Roman" w:eastAsia="Times New Roman" w:hAnsi="Times New Roman" w:cs="Times New Roman"/>
          <w:color w:val="000000"/>
          <w:sz w:val="24"/>
          <w:szCs w:val="24"/>
        </w:rPr>
        <w:t>проєктних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артпедагогічних</w:t>
      </w:r>
      <w:proofErr w:type="spellEnd"/>
      <w:r>
        <w:rPr>
          <w:rFonts w:ascii="Times New Roman" w:eastAsia="Times New Roman" w:hAnsi="Times New Roman" w:cs="Times New Roman"/>
          <w:color w:val="000000"/>
          <w:sz w:val="24"/>
          <w:szCs w:val="24"/>
        </w:rPr>
        <w:t xml:space="preserve"> технологій, технологій розвитку критичного мислення, ТРВЗ, методів активізації творчого мислення, що дозволяють вчителю розкрити творчий потенціал для вирішення професійних педагогічних завдань.</w:t>
      </w:r>
    </w:p>
    <w:p w:rsidR="00693719" w:rsidRDefault="0005307A" w:rsidP="008159B6">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Ключові слова: тренінг, науково-методичний супровід, післядипломна </w:t>
      </w:r>
      <w:r>
        <w:rPr>
          <w:rFonts w:ascii="Times New Roman" w:eastAsia="Times New Roman" w:hAnsi="Times New Roman" w:cs="Times New Roman"/>
          <w:sz w:val="24"/>
          <w:szCs w:val="24"/>
        </w:rPr>
        <w:lastRenderedPageBreak/>
        <w:t>педагогічна освіта, професійно-творчий розвиток, технологія.</w:t>
      </w:r>
    </w:p>
    <w:p w:rsidR="00693719" w:rsidRDefault="00693719" w:rsidP="008159B6">
      <w:pPr>
        <w:widowControl w:val="0"/>
        <w:spacing w:line="240" w:lineRule="auto"/>
        <w:jc w:val="both"/>
        <w:rPr>
          <w:rFonts w:ascii="Times New Roman" w:eastAsia="Times New Roman" w:hAnsi="Times New Roman" w:cs="Times New Roman"/>
          <w:sz w:val="24"/>
          <w:szCs w:val="24"/>
        </w:rPr>
      </w:pPr>
    </w:p>
    <w:p w:rsidR="00693719" w:rsidRDefault="0005307A" w:rsidP="008159B6">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highlights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relevance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essence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scientific-methodical </w:t>
      </w:r>
      <w:proofErr w:type="spellStart"/>
      <w:r>
        <w:rPr>
          <w:rFonts w:ascii="Times New Roman" w:eastAsia="Times New Roman" w:hAnsi="Times New Roman" w:cs="Times New Roman"/>
          <w:sz w:val="24"/>
          <w:szCs w:val="24"/>
        </w:rPr>
        <w:t>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postgraduate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pedagogical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authors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complex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spiritual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personality</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purpose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tasks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scientific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depend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requests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trajectory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overcome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difficulties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scientific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advisory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psychotherapeutic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adaptive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corrective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appropriate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adult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technologies</w:t>
      </w:r>
      <w:proofErr w:type="spellEnd"/>
      <w:r>
        <w:rPr>
          <w:rFonts w:ascii="Times New Roman" w:eastAsia="Times New Roman" w:hAnsi="Times New Roman" w:cs="Times New Roman"/>
          <w:sz w:val="24"/>
          <w:szCs w:val="24"/>
        </w:rPr>
        <w:t xml:space="preserve">, acmeological, </w:t>
      </w:r>
      <w:proofErr w:type="spellStart"/>
      <w:r>
        <w:rPr>
          <w:rFonts w:ascii="Times New Roman" w:eastAsia="Times New Roman" w:hAnsi="Times New Roman" w:cs="Times New Roman"/>
          <w:sz w:val="24"/>
          <w:szCs w:val="24"/>
        </w:rPr>
        <w:t>interactive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particular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important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scientific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freedom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choosing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democratic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decisions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focus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self-</w:t>
      </w:r>
      <w:proofErr w:type="spellStart"/>
      <w:r>
        <w:rPr>
          <w:rFonts w:ascii="Times New Roman" w:eastAsia="Times New Roman" w:hAnsi="Times New Roman" w:cs="Times New Roman"/>
          <w:sz w:val="24"/>
          <w:szCs w:val="24"/>
        </w:rPr>
        <w:t>improvement</w:t>
      </w:r>
      <w:proofErr w:type="spellEnd"/>
      <w:r>
        <w:rPr>
          <w:rFonts w:ascii="Times New Roman" w:eastAsia="Times New Roman" w:hAnsi="Times New Roman" w:cs="Times New Roman"/>
          <w:sz w:val="24"/>
          <w:szCs w:val="24"/>
        </w:rPr>
        <w:t>, self-</w:t>
      </w:r>
      <w:proofErr w:type="spellStart"/>
      <w:r>
        <w:rPr>
          <w:rFonts w:ascii="Times New Roman" w:eastAsia="Times New Roman" w:hAnsi="Times New Roman" w:cs="Times New Roman"/>
          <w:sz w:val="24"/>
          <w:szCs w:val="24"/>
        </w:rPr>
        <w:t>actualization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account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neuropsychological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knowledge</w:t>
      </w:r>
      <w:proofErr w:type="spellEnd"/>
      <w:r>
        <w:rPr>
          <w:rFonts w:ascii="Times New Roman" w:eastAsia="Times New Roman" w:hAnsi="Times New Roman" w:cs="Times New Roman"/>
          <w:sz w:val="24"/>
          <w:szCs w:val="24"/>
        </w:rPr>
        <w:t>.</w:t>
      </w:r>
    </w:p>
    <w:p w:rsidR="00693719" w:rsidRDefault="0005307A" w:rsidP="008159B6">
      <w:pPr>
        <w:widowControl w:val="0"/>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inter-</w:t>
      </w:r>
      <w:proofErr w:type="spellStart"/>
      <w:r>
        <w:rPr>
          <w:rFonts w:ascii="Times New Roman" w:eastAsia="Times New Roman" w:hAnsi="Times New Roman" w:cs="Times New Roman"/>
          <w:sz w:val="24"/>
          <w:szCs w:val="24"/>
        </w:rPr>
        <w:t>course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should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focused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conditions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ensure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stimulation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creativity</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teacher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acquires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opportunity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exchange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knowledge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emotions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difficulties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overcome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w:t>
      </w:r>
      <w:proofErr w:type="spellEnd"/>
      <w:r>
        <w:rPr>
          <w:rFonts w:ascii="Times New Roman" w:eastAsia="Times New Roman" w:hAnsi="Times New Roman" w:cs="Times New Roman"/>
          <w:sz w:val="24"/>
          <w:szCs w:val="24"/>
        </w:rPr>
        <w:t>.</w:t>
      </w:r>
    </w:p>
    <w:p w:rsidR="00693719" w:rsidRDefault="0005307A" w:rsidP="008159B6">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organization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trainings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scientific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Department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Zaporizhia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Postgraduate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Pedagogical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oriented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art-</w:t>
      </w:r>
      <w:proofErr w:type="spellStart"/>
      <w:r>
        <w:rPr>
          <w:rFonts w:ascii="Times New Roman" w:eastAsia="Times New Roman" w:hAnsi="Times New Roman" w:cs="Times New Roman"/>
          <w:sz w:val="24"/>
          <w:szCs w:val="24"/>
        </w:rPr>
        <w:t>pedagogical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thinking</w:t>
      </w:r>
      <w:proofErr w:type="spellEnd"/>
      <w:r>
        <w:rPr>
          <w:rFonts w:ascii="Times New Roman" w:eastAsia="Times New Roman" w:hAnsi="Times New Roman" w:cs="Times New Roman"/>
          <w:sz w:val="24"/>
          <w:szCs w:val="24"/>
        </w:rPr>
        <w:t xml:space="preserve">, TRVZ, </w:t>
      </w:r>
      <w:proofErr w:type="spellStart"/>
      <w:r>
        <w:rPr>
          <w:rFonts w:ascii="Times New Roman" w:eastAsia="Times New Roman" w:hAnsi="Times New Roman" w:cs="Times New Roman"/>
          <w:sz w:val="24"/>
          <w:szCs w:val="24"/>
        </w:rPr>
        <w:t>activation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thinking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reveal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pedagogical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tasks</w:t>
      </w:r>
      <w:proofErr w:type="spellEnd"/>
    </w:p>
    <w:p w:rsidR="00693719" w:rsidRDefault="0005307A" w:rsidP="008159B6">
      <w:pPr>
        <w:widowControl w:val="0"/>
        <w:spacing w:after="0" w:line="240" w:lineRule="auto"/>
        <w:ind w:firstLine="709"/>
        <w:jc w:val="both"/>
        <w:rPr>
          <w:rFonts w:ascii="Times New Roman" w:eastAsia="Times New Roman" w:hAnsi="Times New Roman" w:cs="Times New Roman"/>
          <w:sz w:val="24"/>
          <w:szCs w:val="24"/>
        </w:rPr>
      </w:pPr>
      <w:bookmarkStart w:id="1" w:name="_heading=h.30j0zll" w:colFirst="0" w:colLast="0"/>
      <w:bookmarkEnd w:id="1"/>
      <w:proofErr w:type="spellStart"/>
      <w:r>
        <w:rPr>
          <w:rFonts w:ascii="Times New Roman" w:eastAsia="Times New Roman" w:hAnsi="Times New Roman" w:cs="Times New Roman"/>
          <w:sz w:val="24"/>
          <w:szCs w:val="24"/>
        </w:rPr>
        <w:t>Keywords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scientific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postgraduate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pedagogical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w:t>
      </w:r>
    </w:p>
    <w:p w:rsidR="00693719" w:rsidRDefault="00693719" w:rsidP="008159B6">
      <w:pPr>
        <w:widowControl w:val="0"/>
        <w:spacing w:after="0" w:line="360" w:lineRule="auto"/>
        <w:ind w:firstLine="709"/>
        <w:jc w:val="both"/>
        <w:rPr>
          <w:rFonts w:ascii="Times New Roman" w:eastAsia="Times New Roman" w:hAnsi="Times New Roman" w:cs="Times New Roman"/>
          <w:sz w:val="28"/>
          <w:szCs w:val="28"/>
        </w:rPr>
      </w:pP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rPr>
        <w:t>Загальна постановка проблеми та її зв’язок з важливими науковими чи практичними завданнями.</w:t>
      </w:r>
      <w:r>
        <w:rPr>
          <w:rFonts w:ascii="Times New Roman" w:eastAsia="Times New Roman" w:hAnsi="Times New Roman" w:cs="Times New Roman"/>
          <w:sz w:val="28"/>
          <w:szCs w:val="28"/>
        </w:rPr>
        <w:t xml:space="preserve"> Особливості сучасного соціально-економічного, культурного та політичного розвитку України зумовили необхідність модернізації всіх галузей, </w:t>
      </w:r>
      <w:r>
        <w:rPr>
          <w:rFonts w:ascii="Times New Roman" w:eastAsia="Times New Roman" w:hAnsi="Times New Roman" w:cs="Times New Roman"/>
          <w:sz w:val="28"/>
          <w:szCs w:val="28"/>
          <w:highlight w:val="white"/>
        </w:rPr>
        <w:t xml:space="preserve">освітньої зокрема. Ідеологія перетворень в освіті, що базується на засадах Концепції «Нова українська школа», втілених у Професійні стандарти, передбачає орієнтацію на створення передумов інноваційної діяльності, яка можлива на основі активного професійно-творчого розвитку вчителів. В умовах воєнного стану перед </w:t>
      </w:r>
      <w:r w:rsidR="00790B77">
        <w:rPr>
          <w:rFonts w:ascii="Times New Roman" w:eastAsia="Times New Roman" w:hAnsi="Times New Roman" w:cs="Times New Roman"/>
          <w:sz w:val="28"/>
          <w:szCs w:val="28"/>
          <w:highlight w:val="white"/>
        </w:rPr>
        <w:t xml:space="preserve">ними </w:t>
      </w:r>
      <w:r>
        <w:rPr>
          <w:rFonts w:ascii="Times New Roman" w:eastAsia="Times New Roman" w:hAnsi="Times New Roman" w:cs="Times New Roman"/>
          <w:sz w:val="28"/>
          <w:szCs w:val="28"/>
          <w:highlight w:val="white"/>
        </w:rPr>
        <w:t xml:space="preserve">постають виклики, відповіді на які вимагають швидких творчих рішень та постійного підвищення рівня професійного </w:t>
      </w:r>
      <w:r>
        <w:rPr>
          <w:rFonts w:ascii="Times New Roman" w:eastAsia="Times New Roman" w:hAnsi="Times New Roman" w:cs="Times New Roman"/>
          <w:sz w:val="28"/>
          <w:szCs w:val="28"/>
          <w:highlight w:val="white"/>
        </w:rPr>
        <w:lastRenderedPageBreak/>
        <w:t>розвитку.</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Утім, такий розвиток потребує науково-методичного супроводу, який має ґрунтуватись на нових методологічних засадах, сучасних педагогічних технологіях навчання дорослих. Серед вказаних технологій виокреми</w:t>
      </w:r>
      <w:r w:rsidR="00382F28">
        <w:rPr>
          <w:rFonts w:ascii="Times New Roman" w:eastAsia="Times New Roman" w:hAnsi="Times New Roman" w:cs="Times New Roman"/>
          <w:sz w:val="28"/>
          <w:szCs w:val="28"/>
          <w:highlight w:val="white"/>
        </w:rPr>
        <w:t>мо</w:t>
      </w:r>
      <w:r>
        <w:rPr>
          <w:rFonts w:ascii="Times New Roman" w:eastAsia="Times New Roman" w:hAnsi="Times New Roman" w:cs="Times New Roman"/>
          <w:sz w:val="28"/>
          <w:szCs w:val="28"/>
          <w:highlight w:val="white"/>
        </w:rPr>
        <w:t xml:space="preserve"> тренінг, який дозволяє </w:t>
      </w:r>
      <w:r w:rsidR="00790B77">
        <w:rPr>
          <w:rFonts w:ascii="Times New Roman" w:eastAsia="Times New Roman" w:hAnsi="Times New Roman" w:cs="Times New Roman"/>
          <w:sz w:val="28"/>
          <w:szCs w:val="28"/>
          <w:highlight w:val="white"/>
        </w:rPr>
        <w:t xml:space="preserve">його </w:t>
      </w:r>
      <w:r>
        <w:rPr>
          <w:rFonts w:ascii="Times New Roman" w:eastAsia="Times New Roman" w:hAnsi="Times New Roman" w:cs="Times New Roman"/>
          <w:sz w:val="28"/>
          <w:szCs w:val="28"/>
          <w:highlight w:val="white"/>
        </w:rPr>
        <w:t>учасникам виявити активність, творчість, на практиці вивчати інноваційні методи, прийоми, вправлятись в</w:t>
      </w:r>
      <w:r w:rsidR="00382F28">
        <w:rPr>
          <w:rFonts w:ascii="Times New Roman" w:eastAsia="Times New Roman" w:hAnsi="Times New Roman" w:cs="Times New Roman"/>
          <w:sz w:val="28"/>
          <w:szCs w:val="28"/>
          <w:highlight w:val="white"/>
        </w:rPr>
        <w:t> </w:t>
      </w:r>
      <w:r>
        <w:rPr>
          <w:rFonts w:ascii="Times New Roman" w:eastAsia="Times New Roman" w:hAnsi="Times New Roman" w:cs="Times New Roman"/>
          <w:sz w:val="28"/>
          <w:szCs w:val="28"/>
          <w:highlight w:val="white"/>
        </w:rPr>
        <w:t>їхньому застосуванні, здійснювати рефлексію тощо.</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Варто також зазначити, що результати професійно-творчого розвитку вчителя залеж</w:t>
      </w:r>
      <w:r w:rsidR="00790B77">
        <w:rPr>
          <w:rFonts w:ascii="Times New Roman" w:eastAsia="Times New Roman" w:hAnsi="Times New Roman" w:cs="Times New Roman"/>
          <w:sz w:val="28"/>
          <w:szCs w:val="28"/>
          <w:highlight w:val="white"/>
        </w:rPr>
        <w:t>а</w:t>
      </w:r>
      <w:r>
        <w:rPr>
          <w:rFonts w:ascii="Times New Roman" w:eastAsia="Times New Roman" w:hAnsi="Times New Roman" w:cs="Times New Roman"/>
          <w:sz w:val="28"/>
          <w:szCs w:val="28"/>
          <w:highlight w:val="white"/>
        </w:rPr>
        <w:t>ть від якості науково-методичного супроводу, забезпечити який здатна система післядипломної педагогічної освіти. Означена система  нашої країни як одна з основ розвитку суспільства знань орієнтується на необхідність упровадження інноваційних технологій в освітній процес, які дозволяють учителю активізувати власний творчий потенціал, розвивати професійні компетентності, підготуватись до впровадження педагогічних технологій у шкільну практику, досягнути педагогічного успіху, стати лідером змін.</w:t>
      </w:r>
    </w:p>
    <w:p w:rsidR="00693719" w:rsidRDefault="0005307A" w:rsidP="008159B6">
      <w:pPr>
        <w:widowControl w:v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Зважаючи на те</w:t>
      </w:r>
      <w:r>
        <w:rPr>
          <w:rFonts w:ascii="Times New Roman" w:eastAsia="Times New Roman" w:hAnsi="Times New Roman" w:cs="Times New Roman"/>
          <w:color w:val="111111"/>
          <w:sz w:val="28"/>
          <w:szCs w:val="28"/>
        </w:rPr>
        <w:t xml:space="preserve">, що базові знання, набуті під час навчання у закладі вищої освіти можуть бути актуальними максимально у період </w:t>
      </w:r>
      <w:r w:rsidR="00790B77">
        <w:rPr>
          <w:rFonts w:ascii="Times New Roman" w:eastAsia="Times New Roman" w:hAnsi="Times New Roman" w:cs="Times New Roman"/>
          <w:color w:val="111111"/>
          <w:sz w:val="28"/>
          <w:szCs w:val="28"/>
        </w:rPr>
        <w:t xml:space="preserve">від п’яти до </w:t>
      </w:r>
      <w:r>
        <w:rPr>
          <w:rFonts w:ascii="Times New Roman" w:eastAsia="Times New Roman" w:hAnsi="Times New Roman" w:cs="Times New Roman"/>
          <w:color w:val="111111"/>
          <w:sz w:val="28"/>
          <w:szCs w:val="28"/>
        </w:rPr>
        <w:t xml:space="preserve">десяти років, першочергову роль набуває післядипломна освіта, яка є варіативною, більш гнучкою до інновацій та потреб освітян, </w:t>
      </w:r>
      <w:r w:rsidR="00790B77">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випереджальною, прогностично орієнтованою на повноцінне підвищення індивідуально-професійного статусу вчителів, нагромадження майстерності, педагогічних знань і наукових сил</w:t>
      </w:r>
      <w:r w:rsidR="00790B77">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(Т.</w:t>
      </w:r>
      <w:r w:rsidR="00790B77">
        <w:rPr>
          <w:rFonts w:ascii="Times New Roman" w:eastAsia="Times New Roman" w:hAnsi="Times New Roman" w:cs="Times New Roman"/>
          <w:color w:val="111111"/>
          <w:sz w:val="28"/>
          <w:szCs w:val="28"/>
        </w:rPr>
        <w:t> </w:t>
      </w:r>
      <w:r>
        <w:rPr>
          <w:rFonts w:ascii="Times New Roman" w:eastAsia="Times New Roman" w:hAnsi="Times New Roman" w:cs="Times New Roman"/>
          <w:color w:val="111111"/>
          <w:sz w:val="28"/>
          <w:szCs w:val="28"/>
        </w:rPr>
        <w:t>Сущенко, 2007)</w:t>
      </w:r>
      <w:r w:rsidR="00DA5751">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а</w:t>
      </w:r>
      <w:r w:rsidR="00382F28">
        <w:rPr>
          <w:rFonts w:ascii="Times New Roman" w:eastAsia="Times New Roman" w:hAnsi="Times New Roman" w:cs="Times New Roman"/>
          <w:color w:val="111111"/>
          <w:sz w:val="28"/>
          <w:szCs w:val="28"/>
        </w:rPr>
        <w:t> </w:t>
      </w:r>
      <w:r>
        <w:rPr>
          <w:rFonts w:ascii="Times New Roman" w:eastAsia="Times New Roman" w:hAnsi="Times New Roman" w:cs="Times New Roman"/>
          <w:color w:val="111111"/>
          <w:sz w:val="28"/>
          <w:szCs w:val="28"/>
        </w:rPr>
        <w:t>отже надає більшу можливість педагогові професійно зростати на основі розкриття власного творчого потенціалу.</w:t>
      </w:r>
    </w:p>
    <w:p w:rsidR="00693719" w:rsidRDefault="0005307A" w:rsidP="008159B6">
      <w:pPr>
        <w:widowControl w:val="0"/>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b/>
          <w:color w:val="111111"/>
          <w:sz w:val="28"/>
          <w:szCs w:val="28"/>
        </w:rPr>
        <w:t>Аналіз останніх досліджень і публікацій, у яких започатковано вирішення даної проблеми і на які спирається автор</w:t>
      </w:r>
      <w:r>
        <w:rPr>
          <w:rFonts w:ascii="Times New Roman" w:eastAsia="Times New Roman" w:hAnsi="Times New Roman" w:cs="Times New Roman"/>
          <w:color w:val="111111"/>
          <w:sz w:val="28"/>
          <w:szCs w:val="28"/>
        </w:rPr>
        <w:t xml:space="preserve">. Професійно-творчий розвиток педагога в Україні супроводжується в системі післядипломної освіти на основі концептуальних засад безперервної </w:t>
      </w:r>
      <w:r>
        <w:rPr>
          <w:rFonts w:ascii="Times New Roman" w:eastAsia="Times New Roman" w:hAnsi="Times New Roman" w:cs="Times New Roman"/>
          <w:color w:val="111111"/>
          <w:sz w:val="28"/>
          <w:szCs w:val="28"/>
        </w:rPr>
        <w:lastRenderedPageBreak/>
        <w:t>освіти, які окреслені у Законі України «Про освіту», «Про вищу освіту»,</w:t>
      </w:r>
      <w:r>
        <w:rPr>
          <w:rFonts w:ascii="Times New Roman" w:eastAsia="Times New Roman" w:hAnsi="Times New Roman" w:cs="Times New Roman"/>
          <w:color w:val="111111"/>
          <w:sz w:val="28"/>
          <w:szCs w:val="28"/>
          <w:highlight w:val="white"/>
        </w:rPr>
        <w:t xml:space="preserve"> </w:t>
      </w:r>
      <w:r>
        <w:rPr>
          <w:rFonts w:ascii="Times New Roman" w:eastAsia="Times New Roman" w:hAnsi="Times New Roman" w:cs="Times New Roman"/>
          <w:sz w:val="28"/>
          <w:szCs w:val="28"/>
          <w:highlight w:val="white"/>
        </w:rPr>
        <w:t>Концепції «Нова українська школа» тощо</w:t>
      </w:r>
      <w:r>
        <w:rPr>
          <w:rFonts w:ascii="Times New Roman" w:eastAsia="Times New Roman" w:hAnsi="Times New Roman" w:cs="Times New Roman"/>
          <w:color w:val="111111"/>
          <w:sz w:val="28"/>
          <w:szCs w:val="28"/>
          <w:highlight w:val="white"/>
        </w:rPr>
        <w:t xml:space="preserve">. </w:t>
      </w:r>
      <w:r>
        <w:rPr>
          <w:rFonts w:ascii="Times New Roman" w:eastAsia="Times New Roman" w:hAnsi="Times New Roman" w:cs="Times New Roman"/>
          <w:color w:val="111111"/>
          <w:sz w:val="28"/>
          <w:szCs w:val="28"/>
        </w:rPr>
        <w:t xml:space="preserve">Зокрема, серед </w:t>
      </w:r>
      <w:r w:rsidR="00BF4B06">
        <w:rPr>
          <w:rFonts w:ascii="Times New Roman" w:eastAsia="Times New Roman" w:hAnsi="Times New Roman" w:cs="Times New Roman"/>
          <w:color w:val="111111"/>
          <w:sz w:val="28"/>
          <w:szCs w:val="28"/>
        </w:rPr>
        <w:t>дев’яти</w:t>
      </w:r>
      <w:r>
        <w:rPr>
          <w:rFonts w:ascii="Times New Roman" w:eastAsia="Times New Roman" w:hAnsi="Times New Roman" w:cs="Times New Roman"/>
          <w:color w:val="111111"/>
          <w:sz w:val="28"/>
          <w:szCs w:val="28"/>
        </w:rPr>
        <w:t xml:space="preserve"> компонентів формули Нової української школи другим ключовим компонентом задекларовано </w:t>
      </w:r>
      <w:r w:rsidR="00DA5751">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Умотивований учитель, який має свободу творчості й розвивається професійно</w:t>
      </w:r>
      <w:r w:rsidR="00DA5751">
        <w:rPr>
          <w:rFonts w:ascii="Times New Roman" w:eastAsia="Times New Roman" w:hAnsi="Times New Roman" w:cs="Times New Roman"/>
          <w:color w:val="111111"/>
          <w:sz w:val="28"/>
          <w:szCs w:val="28"/>
        </w:rPr>
        <w:t>» (</w:t>
      </w:r>
      <w:r w:rsidR="00DA5751">
        <w:rPr>
          <w:rFonts w:ascii="Times New Roman" w:eastAsia="Times New Roman" w:hAnsi="Times New Roman" w:cs="Times New Roman"/>
          <w:color w:val="000000"/>
          <w:sz w:val="28"/>
          <w:szCs w:val="28"/>
        </w:rPr>
        <w:t>Нова українська школа: концептуальні засади реформування середньої школи, 2016)</w:t>
      </w:r>
      <w:r>
        <w:rPr>
          <w:rFonts w:ascii="Times New Roman" w:eastAsia="Times New Roman" w:hAnsi="Times New Roman" w:cs="Times New Roman"/>
          <w:color w:val="111111"/>
          <w:sz w:val="28"/>
          <w:szCs w:val="28"/>
        </w:rPr>
        <w:t xml:space="preserve">. Відповідно, такому творчому та відповідальному вчителю, який постійно працює над собою, буде надано академічну свободу </w:t>
      </w:r>
      <w:r w:rsidR="00DA5751">
        <w:rPr>
          <w:rFonts w:ascii="Times New Roman" w:eastAsia="Times New Roman" w:hAnsi="Times New Roman" w:cs="Times New Roman"/>
          <w:color w:val="111111"/>
          <w:sz w:val="28"/>
          <w:szCs w:val="28"/>
        </w:rPr>
        <w:t>(</w:t>
      </w:r>
      <w:r w:rsidR="00DA5751">
        <w:rPr>
          <w:rFonts w:ascii="Times New Roman" w:eastAsia="Times New Roman" w:hAnsi="Times New Roman" w:cs="Times New Roman"/>
          <w:color w:val="000000"/>
          <w:sz w:val="28"/>
          <w:szCs w:val="28"/>
        </w:rPr>
        <w:t>Нова українська школа: концептуальні засади реформування середньої школи, 2016)</w:t>
      </w:r>
      <w:r w:rsidR="00382F28">
        <w:rPr>
          <w:rFonts w:ascii="Times New Roman" w:eastAsia="Times New Roman" w:hAnsi="Times New Roman" w:cs="Times New Roman"/>
          <w:color w:val="111111"/>
          <w:sz w:val="28"/>
          <w:szCs w:val="28"/>
        </w:rPr>
        <w:t>; він може стати агентом змін.</w:t>
      </w:r>
    </w:p>
    <w:p w:rsidR="00693719" w:rsidRDefault="0005307A" w:rsidP="008159B6">
      <w:pPr>
        <w:widowControl w:val="0"/>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У свою чергу, професійний стандарт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 (далі по тексту </w:t>
      </w:r>
      <w:r w:rsidR="00382F28">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Професійний стандарт) декларується трудова функція </w:t>
      </w:r>
      <w:r w:rsidR="00382F28">
        <w:rPr>
          <w:rFonts w:ascii="Times New Roman" w:eastAsia="Times New Roman" w:hAnsi="Times New Roman" w:cs="Times New Roman"/>
          <w:color w:val="111111"/>
          <w:sz w:val="28"/>
          <w:szCs w:val="28"/>
        </w:rPr>
        <w:t>«Д»</w:t>
      </w:r>
      <w:r>
        <w:rPr>
          <w:rFonts w:ascii="Times New Roman" w:eastAsia="Times New Roman" w:hAnsi="Times New Roman" w:cs="Times New Roman"/>
          <w:color w:val="111111"/>
          <w:sz w:val="28"/>
          <w:szCs w:val="28"/>
        </w:rPr>
        <w:t xml:space="preserve"> </w:t>
      </w:r>
      <w:r w:rsidR="00382F28">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w:t>
      </w:r>
      <w:r w:rsidR="00382F28">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безперервний професійний розвиток</w:t>
      </w:r>
      <w:r w:rsidR="00382F28">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що відповідає інноваційній компетентності, в орієнтовному описі якої уміння й навички враховувати у власному професійному розвитку зміни в системі освіти,</w:t>
      </w:r>
      <w:r>
        <w:rPr>
          <w:rFonts w:ascii="Times New Roman" w:eastAsia="Times New Roman" w:hAnsi="Times New Roman" w:cs="Times New Roman"/>
          <w:color w:val="111111"/>
          <w:sz w:val="28"/>
          <w:szCs w:val="28"/>
          <w:highlight w:val="white"/>
        </w:rPr>
        <w:t xml:space="preserve"> її законодавчому забезпеченні, в</w:t>
      </w:r>
      <w:r w:rsidR="00382F28">
        <w:rPr>
          <w:rFonts w:ascii="Times New Roman" w:eastAsia="Times New Roman" w:hAnsi="Times New Roman" w:cs="Times New Roman"/>
          <w:color w:val="111111"/>
          <w:sz w:val="28"/>
          <w:szCs w:val="28"/>
          <w:highlight w:val="white"/>
        </w:rPr>
        <w:t> </w:t>
      </w:r>
      <w:r>
        <w:rPr>
          <w:rFonts w:ascii="Times New Roman" w:eastAsia="Times New Roman" w:hAnsi="Times New Roman" w:cs="Times New Roman"/>
          <w:color w:val="111111"/>
          <w:sz w:val="28"/>
          <w:szCs w:val="28"/>
          <w:highlight w:val="white"/>
        </w:rPr>
        <w:t>діяльності закладу освіти, учнівському колективі (Д3.1У3) та здатність застосовувати різноманітні підходи до розв’язання проблем у педагогічній діяльності (Д1.3), зокрема підтримувати ініціативніст</w:t>
      </w:r>
      <w:r>
        <w:rPr>
          <w:rFonts w:ascii="Times New Roman" w:eastAsia="Times New Roman" w:hAnsi="Times New Roman" w:cs="Times New Roman"/>
          <w:color w:val="111111"/>
          <w:sz w:val="28"/>
          <w:szCs w:val="28"/>
        </w:rPr>
        <w:t xml:space="preserve">ь і творчість </w:t>
      </w:r>
      <w:r>
        <w:rPr>
          <w:rFonts w:ascii="Times New Roman" w:eastAsia="Times New Roman" w:hAnsi="Times New Roman" w:cs="Times New Roman"/>
          <w:color w:val="111111"/>
          <w:sz w:val="28"/>
          <w:szCs w:val="28"/>
          <w:highlight w:val="white"/>
        </w:rPr>
        <w:t>в усіх учасників освітньою процесу (с.</w:t>
      </w:r>
      <w:r w:rsidR="00382F28">
        <w:rPr>
          <w:rFonts w:ascii="Times New Roman" w:eastAsia="Times New Roman" w:hAnsi="Times New Roman" w:cs="Times New Roman"/>
          <w:color w:val="111111"/>
          <w:sz w:val="28"/>
          <w:szCs w:val="28"/>
          <w:highlight w:val="white"/>
        </w:rPr>
        <w:t> </w:t>
      </w:r>
      <w:r>
        <w:rPr>
          <w:rFonts w:ascii="Times New Roman" w:eastAsia="Times New Roman" w:hAnsi="Times New Roman" w:cs="Times New Roman"/>
          <w:color w:val="111111"/>
          <w:sz w:val="28"/>
          <w:szCs w:val="28"/>
          <w:highlight w:val="white"/>
        </w:rPr>
        <w:t>8; 25; 42-44), що, на нашу думку, обумовлює постійний творчо-професійний розвиток самого педа</w:t>
      </w:r>
      <w:r w:rsidR="00382F28">
        <w:rPr>
          <w:rFonts w:ascii="Times New Roman" w:eastAsia="Times New Roman" w:hAnsi="Times New Roman" w:cs="Times New Roman"/>
          <w:color w:val="111111"/>
          <w:sz w:val="28"/>
          <w:szCs w:val="28"/>
          <w:highlight w:val="white"/>
        </w:rPr>
        <w:t>гога відповідно до його потреб.</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11111"/>
          <w:sz w:val="28"/>
          <w:szCs w:val="28"/>
        </w:rPr>
        <w:t>Зауважимо, що питання професійного розвитку освітян та його науково-методичного супроводу в системі післядипломної освіти є</w:t>
      </w:r>
      <w:r w:rsidR="00382F28">
        <w:rPr>
          <w:rFonts w:ascii="Times New Roman" w:eastAsia="Times New Roman" w:hAnsi="Times New Roman" w:cs="Times New Roman"/>
          <w:color w:val="111111"/>
          <w:sz w:val="28"/>
          <w:szCs w:val="28"/>
        </w:rPr>
        <w:t> </w:t>
      </w:r>
      <w:r>
        <w:rPr>
          <w:rFonts w:ascii="Times New Roman" w:eastAsia="Times New Roman" w:hAnsi="Times New Roman" w:cs="Times New Roman"/>
          <w:color w:val="111111"/>
          <w:sz w:val="28"/>
          <w:szCs w:val="28"/>
        </w:rPr>
        <w:t xml:space="preserve">об’єктом досліджень багатьох науковців. </w:t>
      </w:r>
      <w:r>
        <w:rPr>
          <w:rFonts w:ascii="Times New Roman" w:eastAsia="Times New Roman" w:hAnsi="Times New Roman" w:cs="Times New Roman"/>
          <w:sz w:val="28"/>
          <w:szCs w:val="28"/>
        </w:rPr>
        <w:t>Вон</w:t>
      </w:r>
      <w:r w:rsidR="00382F28">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акцентують на необхідності розглядати процес </w:t>
      </w:r>
      <w:r w:rsidR="00382F28">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умови професійного розвитку на </w:t>
      </w:r>
      <w:proofErr w:type="spellStart"/>
      <w:r>
        <w:rPr>
          <w:rFonts w:ascii="Times New Roman" w:eastAsia="Times New Roman" w:hAnsi="Times New Roman" w:cs="Times New Roman"/>
          <w:sz w:val="28"/>
          <w:szCs w:val="28"/>
        </w:rPr>
        <w:t>акмеологічних</w:t>
      </w:r>
      <w:proofErr w:type="spellEnd"/>
      <w:r>
        <w:rPr>
          <w:rFonts w:ascii="Times New Roman" w:eastAsia="Times New Roman" w:hAnsi="Times New Roman" w:cs="Times New Roman"/>
          <w:sz w:val="28"/>
          <w:szCs w:val="28"/>
        </w:rPr>
        <w:t xml:space="preserve"> засадах, орієнтуючись на цілісність професійного, </w:t>
      </w:r>
      <w:r>
        <w:rPr>
          <w:rFonts w:ascii="Times New Roman" w:eastAsia="Times New Roman" w:hAnsi="Times New Roman" w:cs="Times New Roman"/>
          <w:sz w:val="28"/>
          <w:szCs w:val="28"/>
        </w:rPr>
        <w:lastRenderedPageBreak/>
        <w:t xml:space="preserve">особистісного, духовного розвитку та саморозвитку людини, що відбувається на основі реалізації її творчого потенціалу </w:t>
      </w:r>
      <w:r w:rsidR="00382F28">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досягн</w:t>
      </w:r>
      <w:r w:rsidR="00382F28">
        <w:rPr>
          <w:rFonts w:ascii="Times New Roman" w:eastAsia="Times New Roman" w:hAnsi="Times New Roman" w:cs="Times New Roman"/>
          <w:sz w:val="28"/>
          <w:szCs w:val="28"/>
        </w:rPr>
        <w:t>ення творчого рівня діяльності.</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дослідженнях </w:t>
      </w:r>
      <w:r w:rsidRPr="00DA5751">
        <w:rPr>
          <w:rFonts w:ascii="Times New Roman" w:eastAsia="Times New Roman" w:hAnsi="Times New Roman" w:cs="Times New Roman"/>
          <w:sz w:val="28"/>
          <w:szCs w:val="28"/>
        </w:rPr>
        <w:t>В. Олійника, та</w:t>
      </w:r>
      <w:r>
        <w:rPr>
          <w:rFonts w:ascii="Times New Roman" w:eastAsia="Times New Roman" w:hAnsi="Times New Roman" w:cs="Times New Roman"/>
          <w:sz w:val="28"/>
          <w:szCs w:val="28"/>
        </w:rPr>
        <w:t xml:space="preserve"> ін.</w:t>
      </w:r>
      <w:r w:rsidR="00DA5751">
        <w:rPr>
          <w:rFonts w:ascii="Times New Roman" w:eastAsia="Times New Roman" w:hAnsi="Times New Roman" w:cs="Times New Roman"/>
          <w:sz w:val="28"/>
          <w:szCs w:val="28"/>
        </w:rPr>
        <w:t xml:space="preserve"> (Олійник, 2017)</w:t>
      </w:r>
      <w:r>
        <w:rPr>
          <w:rFonts w:ascii="Times New Roman" w:eastAsia="Times New Roman" w:hAnsi="Times New Roman" w:cs="Times New Roman"/>
          <w:sz w:val="28"/>
          <w:szCs w:val="28"/>
        </w:rPr>
        <w:t xml:space="preserve"> перспективи професійного розвитку вчителя </w:t>
      </w:r>
      <w:r w:rsidR="00382F28">
        <w:rPr>
          <w:rFonts w:ascii="Times New Roman" w:eastAsia="Times New Roman" w:hAnsi="Times New Roman" w:cs="Times New Roman"/>
          <w:sz w:val="28"/>
          <w:szCs w:val="28"/>
        </w:rPr>
        <w:t>залежать від необхідності</w:t>
      </w:r>
      <w:r>
        <w:rPr>
          <w:rFonts w:ascii="Times New Roman" w:eastAsia="Times New Roman" w:hAnsi="Times New Roman" w:cs="Times New Roman"/>
          <w:sz w:val="28"/>
          <w:szCs w:val="28"/>
        </w:rPr>
        <w:t xml:space="preserve"> побудови індивідуальної освітньої траєкторії, пов’язаної із інтересами та потребами вчителя та його особливостями як професіонала. Допомога вчителю </w:t>
      </w:r>
      <w:r w:rsidR="00382F28">
        <w:rPr>
          <w:rFonts w:ascii="Times New Roman" w:eastAsia="Times New Roman" w:hAnsi="Times New Roman" w:cs="Times New Roman"/>
          <w:sz w:val="28"/>
          <w:szCs w:val="28"/>
        </w:rPr>
        <w:t>у с</w:t>
      </w:r>
      <w:r>
        <w:rPr>
          <w:rFonts w:ascii="Times New Roman" w:eastAsia="Times New Roman" w:hAnsi="Times New Roman" w:cs="Times New Roman"/>
          <w:sz w:val="28"/>
          <w:szCs w:val="28"/>
        </w:rPr>
        <w:t xml:space="preserve">истемі післядипломної освіти </w:t>
      </w:r>
      <w:r w:rsidR="00382F28">
        <w:rPr>
          <w:rFonts w:ascii="Times New Roman" w:eastAsia="Times New Roman" w:hAnsi="Times New Roman" w:cs="Times New Roman"/>
          <w:sz w:val="28"/>
          <w:szCs w:val="28"/>
        </w:rPr>
        <w:t>під час</w:t>
      </w:r>
      <w:r>
        <w:rPr>
          <w:rFonts w:ascii="Times New Roman" w:eastAsia="Times New Roman" w:hAnsi="Times New Roman" w:cs="Times New Roman"/>
          <w:sz w:val="28"/>
          <w:szCs w:val="28"/>
        </w:rPr>
        <w:t xml:space="preserve"> планування та реалізації індивідуальної освітньої траєкторії може відбуватись як науково-методичний супровід.</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Сутність науково-методичного супроводу окреслена у працях В.</w:t>
      </w:r>
      <w:r w:rsidR="00BF4B06">
        <w:rPr>
          <w:rFonts w:ascii="Times New Roman" w:eastAsia="Times New Roman" w:hAnsi="Times New Roman" w:cs="Times New Roman"/>
          <w:sz w:val="28"/>
          <w:szCs w:val="28"/>
          <w:lang w:val="ru-RU"/>
        </w:rPr>
        <w:t> </w:t>
      </w:r>
      <w:r>
        <w:rPr>
          <w:rFonts w:ascii="Times New Roman" w:eastAsia="Times New Roman" w:hAnsi="Times New Roman" w:cs="Times New Roman"/>
          <w:sz w:val="28"/>
          <w:szCs w:val="28"/>
        </w:rPr>
        <w:t>Олійника та ін. (</w:t>
      </w:r>
      <w:r w:rsidR="00BF4B06" w:rsidRPr="00BF4B06">
        <w:rPr>
          <w:rFonts w:ascii="Times New Roman" w:eastAsia="Times New Roman" w:hAnsi="Times New Roman" w:cs="Times New Roman"/>
          <w:sz w:val="28"/>
          <w:szCs w:val="28"/>
        </w:rPr>
        <w:t>Ол</w:t>
      </w:r>
      <w:r w:rsidR="00BF4B06">
        <w:rPr>
          <w:rFonts w:ascii="Times New Roman" w:eastAsia="Times New Roman" w:hAnsi="Times New Roman" w:cs="Times New Roman"/>
          <w:sz w:val="28"/>
          <w:szCs w:val="28"/>
        </w:rPr>
        <w:t xml:space="preserve">ійник, </w:t>
      </w:r>
      <w:r>
        <w:rPr>
          <w:rFonts w:ascii="Times New Roman" w:eastAsia="Times New Roman" w:hAnsi="Times New Roman" w:cs="Times New Roman"/>
          <w:sz w:val="28"/>
          <w:szCs w:val="28"/>
        </w:rPr>
        <w:t>2017) як сукупність різноманітних форм, підходів, технологій, процедур, заходів, які дозволяють забезпечити допомогу педагогічному працівнику у подоланні труднощів упродовж усієї професійної діяльності. Такий погляд висловлюється у контексті визначення проблем і перспектив розвитку післядипломної педагогічної освіти в умовах розбудови НУШ. Серед основних функцій науково-методичного супроводу визначено навчальну, консультативну, психотерапевтичн</w:t>
      </w:r>
      <w:r w:rsidR="00E25AD8">
        <w:rPr>
          <w:rFonts w:ascii="Times New Roman" w:eastAsia="Times New Roman" w:hAnsi="Times New Roman" w:cs="Times New Roman"/>
          <w:sz w:val="28"/>
          <w:szCs w:val="28"/>
        </w:rPr>
        <w:t>у, адаптаційну та коригувальну.</w:t>
      </w:r>
    </w:p>
    <w:p w:rsidR="00693719" w:rsidRDefault="00E25AD8" w:rsidP="008159B6">
      <w:pPr>
        <w:widowControl w:val="0"/>
        <w:spacing w:after="0" w:line="360" w:lineRule="auto"/>
        <w:ind w:firstLine="709"/>
        <w:jc w:val="both"/>
      </w:pPr>
      <w:r>
        <w:rPr>
          <w:rFonts w:ascii="Times New Roman" w:eastAsia="Times New Roman" w:hAnsi="Times New Roman" w:cs="Times New Roman"/>
          <w:sz w:val="28"/>
          <w:szCs w:val="28"/>
        </w:rPr>
        <w:t>За</w:t>
      </w:r>
      <w:r w:rsidR="0005307A">
        <w:rPr>
          <w:rFonts w:ascii="Times New Roman" w:eastAsia="Times New Roman" w:hAnsi="Times New Roman" w:cs="Times New Roman"/>
          <w:sz w:val="28"/>
          <w:szCs w:val="28"/>
        </w:rPr>
        <w:t xml:space="preserve"> результат</w:t>
      </w:r>
      <w:r>
        <w:rPr>
          <w:rFonts w:ascii="Times New Roman" w:eastAsia="Times New Roman" w:hAnsi="Times New Roman" w:cs="Times New Roman"/>
          <w:sz w:val="28"/>
          <w:szCs w:val="28"/>
        </w:rPr>
        <w:t>ами</w:t>
      </w:r>
      <w:r w:rsidR="0005307A">
        <w:rPr>
          <w:rFonts w:ascii="Times New Roman" w:eastAsia="Times New Roman" w:hAnsi="Times New Roman" w:cs="Times New Roman"/>
          <w:sz w:val="28"/>
          <w:szCs w:val="28"/>
        </w:rPr>
        <w:t xml:space="preserve"> аналізу наукових </w:t>
      </w:r>
      <w:r>
        <w:rPr>
          <w:rFonts w:ascii="Times New Roman" w:eastAsia="Times New Roman" w:hAnsi="Times New Roman" w:cs="Times New Roman"/>
          <w:sz w:val="28"/>
          <w:szCs w:val="28"/>
        </w:rPr>
        <w:t>робіт М. Скрипник, Т.</w:t>
      </w:r>
      <w:r w:rsidR="0005307A" w:rsidRPr="00597B75">
        <w:rPr>
          <w:rFonts w:ascii="Times New Roman" w:eastAsia="Times New Roman" w:hAnsi="Times New Roman" w:cs="Times New Roman"/>
          <w:sz w:val="28"/>
          <w:szCs w:val="28"/>
        </w:rPr>
        <w:t> </w:t>
      </w:r>
      <w:proofErr w:type="spellStart"/>
      <w:r w:rsidR="0005307A" w:rsidRPr="00597B75">
        <w:rPr>
          <w:rFonts w:ascii="Times New Roman" w:eastAsia="Times New Roman" w:hAnsi="Times New Roman" w:cs="Times New Roman"/>
          <w:sz w:val="28"/>
          <w:szCs w:val="28"/>
        </w:rPr>
        <w:t>Сорочан</w:t>
      </w:r>
      <w:proofErr w:type="spellEnd"/>
      <w:r w:rsidR="00597B75" w:rsidRPr="00E25AD8">
        <w:rPr>
          <w:rFonts w:ascii="Times New Roman" w:eastAsia="Times New Roman" w:hAnsi="Times New Roman" w:cs="Times New Roman"/>
          <w:sz w:val="28"/>
          <w:szCs w:val="28"/>
        </w:rPr>
        <w:t xml:space="preserve"> (</w:t>
      </w:r>
      <w:proofErr w:type="spellStart"/>
      <w:r w:rsidRPr="00597B75">
        <w:rPr>
          <w:rFonts w:ascii="Times New Roman" w:eastAsia="Times New Roman" w:hAnsi="Times New Roman" w:cs="Times New Roman"/>
          <w:sz w:val="28"/>
          <w:szCs w:val="28"/>
          <w:shd w:val="clear" w:color="auto" w:fill="FFFFFF" w:themeFill="background1"/>
        </w:rPr>
        <w:t>Сорочан</w:t>
      </w:r>
      <w:proofErr w:type="spellEnd"/>
      <w:r w:rsidRPr="00597B75">
        <w:rPr>
          <w:rFonts w:ascii="Times New Roman" w:eastAsia="Times New Roman" w:hAnsi="Times New Roman" w:cs="Times New Roman"/>
          <w:sz w:val="28"/>
          <w:szCs w:val="28"/>
          <w:shd w:val="clear" w:color="auto" w:fill="FFFFFF" w:themeFill="background1"/>
        </w:rPr>
        <w:t xml:space="preserve">, Скрипник, </w:t>
      </w:r>
      <w:r w:rsidR="00597B75" w:rsidRPr="00E25AD8">
        <w:rPr>
          <w:rFonts w:ascii="Times New Roman" w:eastAsia="Times New Roman" w:hAnsi="Times New Roman" w:cs="Times New Roman"/>
          <w:sz w:val="28"/>
          <w:szCs w:val="28"/>
        </w:rPr>
        <w:t>2016)</w:t>
      </w:r>
      <w:r>
        <w:rPr>
          <w:rFonts w:ascii="Times New Roman" w:eastAsia="Times New Roman" w:hAnsi="Times New Roman" w:cs="Times New Roman"/>
          <w:sz w:val="28"/>
          <w:szCs w:val="28"/>
        </w:rPr>
        <w:t xml:space="preserve"> виявлено</w:t>
      </w:r>
      <w:r w:rsidR="0005307A">
        <w:rPr>
          <w:rFonts w:ascii="Times New Roman" w:eastAsia="Times New Roman" w:hAnsi="Times New Roman" w:cs="Times New Roman"/>
          <w:sz w:val="28"/>
          <w:szCs w:val="28"/>
        </w:rPr>
        <w:t xml:space="preserve">, що існує багатофункціональний підхід до розгляду науково-методичного супроводу як процесу, педагогічної системи та технології </w:t>
      </w:r>
      <w:r w:rsidR="0005307A" w:rsidRPr="00597B75">
        <w:rPr>
          <w:rFonts w:ascii="Times New Roman" w:eastAsia="Times New Roman" w:hAnsi="Times New Roman" w:cs="Times New Roman"/>
          <w:sz w:val="28"/>
          <w:szCs w:val="28"/>
          <w:shd w:val="clear" w:color="auto" w:fill="FFFFFF" w:themeFill="background1"/>
        </w:rPr>
        <w:t>(</w:t>
      </w:r>
      <w:proofErr w:type="spellStart"/>
      <w:r w:rsidR="0005307A" w:rsidRPr="00597B75">
        <w:rPr>
          <w:rFonts w:ascii="Times New Roman" w:eastAsia="Times New Roman" w:hAnsi="Times New Roman" w:cs="Times New Roman"/>
          <w:sz w:val="28"/>
          <w:szCs w:val="28"/>
          <w:shd w:val="clear" w:color="auto" w:fill="FFFFFF" w:themeFill="background1"/>
        </w:rPr>
        <w:t>Сорочан</w:t>
      </w:r>
      <w:proofErr w:type="spellEnd"/>
      <w:r w:rsidR="0005307A" w:rsidRPr="00597B75">
        <w:rPr>
          <w:rFonts w:ascii="Times New Roman" w:eastAsia="Times New Roman" w:hAnsi="Times New Roman" w:cs="Times New Roman"/>
          <w:sz w:val="28"/>
          <w:szCs w:val="28"/>
          <w:shd w:val="clear" w:color="auto" w:fill="FFFFFF" w:themeFill="background1"/>
        </w:rPr>
        <w:t xml:space="preserve">, Скрипник, 2016). </w:t>
      </w:r>
      <w:r w:rsidR="0005307A" w:rsidRPr="005649AA">
        <w:rPr>
          <w:rFonts w:ascii="Times New Roman" w:eastAsia="Times New Roman" w:hAnsi="Times New Roman" w:cs="Times New Roman"/>
          <w:sz w:val="28"/>
          <w:szCs w:val="28"/>
        </w:rPr>
        <w:t xml:space="preserve">Їхні </w:t>
      </w:r>
      <w:r w:rsidR="0005307A">
        <w:rPr>
          <w:rFonts w:ascii="Times New Roman" w:eastAsia="Times New Roman" w:hAnsi="Times New Roman" w:cs="Times New Roman"/>
          <w:sz w:val="28"/>
          <w:szCs w:val="28"/>
        </w:rPr>
        <w:t>наукові пошуки дозволили узагальнити технології професійного розвитку педагогічних кадрів у системі післядипломної освіти, серед яких відзначен</w:t>
      </w:r>
      <w:r>
        <w:rPr>
          <w:rFonts w:ascii="Times New Roman" w:eastAsia="Times New Roman" w:hAnsi="Times New Roman" w:cs="Times New Roman"/>
          <w:sz w:val="28"/>
          <w:szCs w:val="28"/>
        </w:rPr>
        <w:t>о</w:t>
      </w:r>
      <w:r w:rsidR="0005307A">
        <w:rPr>
          <w:rFonts w:ascii="Times New Roman" w:eastAsia="Times New Roman" w:hAnsi="Times New Roman" w:cs="Times New Roman"/>
          <w:sz w:val="28"/>
          <w:szCs w:val="28"/>
        </w:rPr>
        <w:t xml:space="preserve"> інтерактивні технології післядипломного навчання, технології науково-методичного супроводу, тренінг як метод і технологія</w:t>
      </w:r>
      <w:r>
        <w:rPr>
          <w:rFonts w:ascii="Times New Roman" w:eastAsia="Times New Roman" w:hAnsi="Times New Roman" w:cs="Times New Roman"/>
          <w:sz w:val="28"/>
          <w:szCs w:val="28"/>
        </w:rPr>
        <w:t>,</w:t>
      </w:r>
      <w:r w:rsidR="0005307A">
        <w:rPr>
          <w:rFonts w:ascii="Times New Roman" w:eastAsia="Times New Roman" w:hAnsi="Times New Roman" w:cs="Times New Roman"/>
          <w:sz w:val="28"/>
          <w:szCs w:val="28"/>
        </w:rPr>
        <w:t xml:space="preserve"> </w:t>
      </w:r>
      <w:r w:rsidR="0005307A" w:rsidRPr="00597B75">
        <w:rPr>
          <w:rFonts w:ascii="Times New Roman" w:eastAsia="Times New Roman" w:hAnsi="Times New Roman" w:cs="Times New Roman"/>
          <w:sz w:val="28"/>
          <w:szCs w:val="28"/>
        </w:rPr>
        <w:t>зокрема (</w:t>
      </w:r>
      <w:proofErr w:type="spellStart"/>
      <w:r w:rsidR="0005307A" w:rsidRPr="00597B75">
        <w:rPr>
          <w:rFonts w:ascii="Times New Roman" w:eastAsia="Times New Roman" w:hAnsi="Times New Roman" w:cs="Times New Roman"/>
          <w:sz w:val="28"/>
          <w:szCs w:val="28"/>
          <w:shd w:val="clear" w:color="auto" w:fill="FFFFFF" w:themeFill="background1"/>
        </w:rPr>
        <w:t>Сорочан</w:t>
      </w:r>
      <w:proofErr w:type="spellEnd"/>
      <w:r w:rsidR="0005307A" w:rsidRPr="00597B75">
        <w:rPr>
          <w:rFonts w:ascii="Times New Roman" w:eastAsia="Times New Roman" w:hAnsi="Times New Roman" w:cs="Times New Roman"/>
          <w:sz w:val="28"/>
          <w:szCs w:val="28"/>
          <w:shd w:val="clear" w:color="auto" w:fill="FFFFFF" w:themeFill="background1"/>
        </w:rPr>
        <w:t>, Скрипник, 2016).</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методів тренінгу, то базовими різні джерела називають групові </w:t>
      </w:r>
      <w:r>
        <w:rPr>
          <w:rFonts w:ascii="Times New Roman" w:eastAsia="Times New Roman" w:hAnsi="Times New Roman" w:cs="Times New Roman"/>
          <w:sz w:val="28"/>
          <w:szCs w:val="28"/>
        </w:rPr>
        <w:lastRenderedPageBreak/>
        <w:t>дискусії і рольові ігри, у тому числі з використанням відеозйомки, презентацій у різному поєднанні й модифікації.</w:t>
      </w:r>
    </w:p>
    <w:p w:rsidR="00693719" w:rsidRDefault="00E25AD8"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Стосовно</w:t>
      </w:r>
      <w:r w:rsidR="0005307A">
        <w:rPr>
          <w:rFonts w:ascii="Times New Roman" w:eastAsia="Times New Roman" w:hAnsi="Times New Roman" w:cs="Times New Roman"/>
          <w:sz w:val="28"/>
          <w:szCs w:val="28"/>
        </w:rPr>
        <w:t xml:space="preserve"> творчого аспекту професійного розвитку вчителів у</w:t>
      </w:r>
      <w:r>
        <w:rPr>
          <w:rFonts w:ascii="Times New Roman" w:eastAsia="Times New Roman" w:hAnsi="Times New Roman" w:cs="Times New Roman"/>
          <w:sz w:val="28"/>
          <w:szCs w:val="28"/>
        </w:rPr>
        <w:t> </w:t>
      </w:r>
      <w:r w:rsidR="0005307A">
        <w:rPr>
          <w:rFonts w:ascii="Times New Roman" w:eastAsia="Times New Roman" w:hAnsi="Times New Roman" w:cs="Times New Roman"/>
          <w:sz w:val="28"/>
          <w:szCs w:val="28"/>
        </w:rPr>
        <w:t>системі післядипломної педагогічної освіти, то він є менш дослідженим, але необхідним для впровадження освітніх інновацій в НУШ. Тому провідна роль, на думку Дж. </w:t>
      </w:r>
      <w:proofErr w:type="spellStart"/>
      <w:r w:rsidR="0005307A">
        <w:rPr>
          <w:rFonts w:ascii="Times New Roman" w:eastAsia="Times New Roman" w:hAnsi="Times New Roman" w:cs="Times New Roman"/>
          <w:sz w:val="28"/>
          <w:szCs w:val="28"/>
        </w:rPr>
        <w:t>Алеандрі</w:t>
      </w:r>
      <w:proofErr w:type="spellEnd"/>
      <w:r w:rsidR="0005307A">
        <w:rPr>
          <w:rFonts w:ascii="Times New Roman" w:eastAsia="Times New Roman" w:hAnsi="Times New Roman" w:cs="Times New Roman"/>
          <w:sz w:val="28"/>
          <w:szCs w:val="28"/>
        </w:rPr>
        <w:t xml:space="preserve"> та Л. </w:t>
      </w:r>
      <w:proofErr w:type="spellStart"/>
      <w:r w:rsidR="0005307A">
        <w:rPr>
          <w:rFonts w:ascii="Times New Roman" w:eastAsia="Times New Roman" w:hAnsi="Times New Roman" w:cs="Times New Roman"/>
          <w:sz w:val="28"/>
          <w:szCs w:val="28"/>
        </w:rPr>
        <w:t>Рефрігері</w:t>
      </w:r>
      <w:proofErr w:type="spellEnd"/>
      <w:r w:rsidR="0005307A">
        <w:rPr>
          <w:rFonts w:ascii="Times New Roman" w:eastAsia="Times New Roman" w:hAnsi="Times New Roman" w:cs="Times New Roman"/>
          <w:sz w:val="28"/>
          <w:szCs w:val="28"/>
        </w:rPr>
        <w:t>, у безперервній освіті надається таким технологіям, які спрямовуються на розвиток інноваційного мислення (</w:t>
      </w:r>
      <w:proofErr w:type="spellStart"/>
      <w:r w:rsidR="0005307A">
        <w:rPr>
          <w:rFonts w:ascii="Times New Roman" w:eastAsia="Times New Roman" w:hAnsi="Times New Roman" w:cs="Times New Roman"/>
          <w:sz w:val="28"/>
          <w:szCs w:val="28"/>
        </w:rPr>
        <w:t>Aleandri</w:t>
      </w:r>
      <w:proofErr w:type="spellEnd"/>
      <w:r w:rsidR="0005307A">
        <w:rPr>
          <w:rFonts w:ascii="Times New Roman" w:eastAsia="Times New Roman" w:hAnsi="Times New Roman" w:cs="Times New Roman"/>
          <w:sz w:val="28"/>
          <w:szCs w:val="28"/>
        </w:rPr>
        <w:t xml:space="preserve">, G., &amp; </w:t>
      </w:r>
      <w:proofErr w:type="spellStart"/>
      <w:r w:rsidR="0005307A">
        <w:rPr>
          <w:rFonts w:ascii="Times New Roman" w:eastAsia="Times New Roman" w:hAnsi="Times New Roman" w:cs="Times New Roman"/>
          <w:sz w:val="28"/>
          <w:szCs w:val="28"/>
        </w:rPr>
        <w:t>Refrigeri</w:t>
      </w:r>
      <w:proofErr w:type="spellEnd"/>
      <w:r w:rsidR="0005307A">
        <w:rPr>
          <w:rFonts w:ascii="Times New Roman" w:eastAsia="Times New Roman" w:hAnsi="Times New Roman" w:cs="Times New Roman"/>
          <w:sz w:val="28"/>
          <w:szCs w:val="28"/>
        </w:rPr>
        <w:t>, L.</w:t>
      </w:r>
      <w:r w:rsidR="00597B75" w:rsidRPr="00597B75">
        <w:rPr>
          <w:rFonts w:ascii="Times New Roman" w:eastAsia="Times New Roman" w:hAnsi="Times New Roman" w:cs="Times New Roman"/>
          <w:sz w:val="28"/>
          <w:szCs w:val="28"/>
        </w:rPr>
        <w:t xml:space="preserve">, </w:t>
      </w:r>
      <w:r w:rsidR="0005307A">
        <w:rPr>
          <w:rFonts w:ascii="Times New Roman" w:eastAsia="Times New Roman" w:hAnsi="Times New Roman" w:cs="Times New Roman"/>
          <w:sz w:val="28"/>
          <w:szCs w:val="28"/>
        </w:rPr>
        <w:t>2013). Саме такою технологією є тренінг.</w:t>
      </w:r>
    </w:p>
    <w:p w:rsidR="00693719" w:rsidRDefault="0005307A" w:rsidP="008159B6">
      <w:pPr>
        <w:widowControl w:val="0"/>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sz w:val="28"/>
          <w:szCs w:val="28"/>
        </w:rPr>
        <w:t xml:space="preserve">Отже, у сучасних дослідженнях </w:t>
      </w:r>
      <w:r w:rsidR="00E25AD8">
        <w:rPr>
          <w:rFonts w:ascii="Times New Roman" w:eastAsia="Times New Roman" w:hAnsi="Times New Roman" w:cs="Times New Roman"/>
          <w:sz w:val="28"/>
          <w:szCs w:val="28"/>
        </w:rPr>
        <w:t xml:space="preserve">актуалізується </w:t>
      </w:r>
      <w:r>
        <w:rPr>
          <w:rFonts w:ascii="Times New Roman" w:eastAsia="Times New Roman" w:hAnsi="Times New Roman" w:cs="Times New Roman"/>
          <w:sz w:val="28"/>
          <w:szCs w:val="28"/>
        </w:rPr>
        <w:t>питання професійного безперервного професійно-творчого розвитку педагогів; розкриваються основи організації науково-методичного супроводу в</w:t>
      </w:r>
      <w:r w:rsidR="00E25AD8">
        <w:rPr>
          <w:rFonts w:ascii="Times New Roman" w:eastAsia="Times New Roman" w:hAnsi="Times New Roman" w:cs="Times New Roman"/>
          <w:sz w:val="28"/>
          <w:szCs w:val="28"/>
        </w:rPr>
        <w:t> </w:t>
      </w:r>
      <w:r>
        <w:rPr>
          <w:rFonts w:ascii="Times New Roman" w:eastAsia="Times New Roman" w:hAnsi="Times New Roman" w:cs="Times New Roman"/>
          <w:sz w:val="28"/>
          <w:szCs w:val="28"/>
        </w:rPr>
        <w:t>системі післядипломної освіти, визначається значущість тренінгу як методу, технології супроводу. Втім подальших досліджень потребує змістова, технологічна, психолого-педагогічна специфіка тренінгу як технології науково-методичного супроводу професійно-творчого розвитку вчителя в</w:t>
      </w:r>
      <w:r w:rsidR="00E25AD8">
        <w:rPr>
          <w:rFonts w:ascii="Times New Roman" w:eastAsia="Times New Roman" w:hAnsi="Times New Roman" w:cs="Times New Roman"/>
          <w:sz w:val="28"/>
          <w:szCs w:val="28"/>
        </w:rPr>
        <w:t> </w:t>
      </w:r>
      <w:r>
        <w:rPr>
          <w:rFonts w:ascii="Times New Roman" w:eastAsia="Times New Roman" w:hAnsi="Times New Roman" w:cs="Times New Roman"/>
          <w:sz w:val="28"/>
          <w:szCs w:val="28"/>
        </w:rPr>
        <w:t>післядипломній освіті, що буде викладено у цій статті.</w:t>
      </w:r>
    </w:p>
    <w:p w:rsidR="00693719" w:rsidRDefault="0005307A" w:rsidP="008159B6">
      <w:pPr>
        <w:widowControl w:val="0"/>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b/>
          <w:color w:val="111111"/>
          <w:sz w:val="28"/>
          <w:szCs w:val="28"/>
        </w:rPr>
        <w:t xml:space="preserve">Формулювання цілей / завдань статті. </w:t>
      </w:r>
      <w:r>
        <w:rPr>
          <w:rFonts w:ascii="Times New Roman" w:eastAsia="Times New Roman" w:hAnsi="Times New Roman" w:cs="Times New Roman"/>
          <w:color w:val="111111"/>
          <w:sz w:val="28"/>
          <w:szCs w:val="28"/>
        </w:rPr>
        <w:t>Метою статті є</w:t>
      </w:r>
      <w:r w:rsidR="00E25AD8">
        <w:rPr>
          <w:rFonts w:ascii="Times New Roman" w:eastAsia="Times New Roman" w:hAnsi="Times New Roman" w:cs="Times New Roman"/>
          <w:color w:val="111111"/>
          <w:sz w:val="28"/>
          <w:szCs w:val="28"/>
        </w:rPr>
        <w:t> </w:t>
      </w:r>
      <w:r>
        <w:rPr>
          <w:rFonts w:ascii="Times New Roman" w:eastAsia="Times New Roman" w:hAnsi="Times New Roman" w:cs="Times New Roman"/>
          <w:color w:val="111111"/>
          <w:sz w:val="28"/>
          <w:szCs w:val="28"/>
        </w:rPr>
        <w:t>характеристика тренінгу як технології науково-методичного супроводу професійно-творчого розвитку вчителя в післядипломній освіті, його змістової, технологічної й психолого-педагогічної специфіки.</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111111"/>
          <w:sz w:val="28"/>
          <w:szCs w:val="28"/>
        </w:rPr>
        <w:t>Виклад основного матеріалу статті.</w:t>
      </w:r>
      <w:r>
        <w:rPr>
          <w:b/>
        </w:rPr>
        <w:t xml:space="preserve"> </w:t>
      </w:r>
      <w:r w:rsidRPr="00597B75">
        <w:rPr>
          <w:rFonts w:ascii="Times New Roman" w:eastAsia="Times New Roman" w:hAnsi="Times New Roman" w:cs="Times New Roman"/>
          <w:sz w:val="28"/>
          <w:szCs w:val="28"/>
        </w:rPr>
        <w:t>Професійний розвиток</w:t>
      </w:r>
      <w:r>
        <w:rPr>
          <w:rFonts w:ascii="Times New Roman" w:eastAsia="Times New Roman" w:hAnsi="Times New Roman" w:cs="Times New Roman"/>
          <w:sz w:val="28"/>
          <w:szCs w:val="28"/>
        </w:rPr>
        <w:t xml:space="preserve"> вчителя, як відмічають дослідники післядипломної освіти, є процесом, який характеризує якісні зміни на шляху «становлення кваліфікованого спеціаліста, професіонала, особистості з </w:t>
      </w:r>
      <w:proofErr w:type="spellStart"/>
      <w:r>
        <w:rPr>
          <w:rFonts w:ascii="Times New Roman" w:eastAsia="Times New Roman" w:hAnsi="Times New Roman" w:cs="Times New Roman"/>
          <w:sz w:val="28"/>
          <w:szCs w:val="28"/>
        </w:rPr>
        <w:t>акмеологічною</w:t>
      </w:r>
      <w:proofErr w:type="spellEnd"/>
      <w:r>
        <w:rPr>
          <w:rFonts w:ascii="Times New Roman" w:eastAsia="Times New Roman" w:hAnsi="Times New Roman" w:cs="Times New Roman"/>
          <w:sz w:val="28"/>
          <w:szCs w:val="28"/>
        </w:rPr>
        <w:t xml:space="preserve"> позицією, який проходить певні періоди, зокрема професійної адаптації, набуття емпіричного досвіду, формування і вдосконалення педагогічного професіоналізму, творчого самовираження і самореалізації, педагогічної майстерності» (Сидоренко, 2016). Стосовно сутності поняття </w:t>
      </w:r>
      <w:r w:rsidR="00597B75">
        <w:rPr>
          <w:rFonts w:ascii="Times New Roman" w:eastAsia="Times New Roman" w:hAnsi="Times New Roman" w:cs="Times New Roman"/>
          <w:sz w:val="28"/>
          <w:szCs w:val="28"/>
          <w:lang w:val="ru-RU"/>
        </w:rPr>
        <w:t>«</w:t>
      </w:r>
      <w:r w:rsidR="00E25AD8">
        <w:rPr>
          <w:rFonts w:ascii="Times New Roman" w:eastAsia="Times New Roman" w:hAnsi="Times New Roman" w:cs="Times New Roman"/>
          <w:sz w:val="28"/>
          <w:szCs w:val="28"/>
        </w:rPr>
        <w:t>професійно-</w:t>
      </w:r>
      <w:r w:rsidR="00E25AD8">
        <w:rPr>
          <w:rFonts w:ascii="Times New Roman" w:eastAsia="Times New Roman" w:hAnsi="Times New Roman" w:cs="Times New Roman"/>
          <w:sz w:val="28"/>
          <w:szCs w:val="28"/>
        </w:rPr>
        <w:lastRenderedPageBreak/>
        <w:t xml:space="preserve">творчий </w:t>
      </w:r>
      <w:r>
        <w:rPr>
          <w:rFonts w:ascii="Times New Roman" w:eastAsia="Times New Roman" w:hAnsi="Times New Roman" w:cs="Times New Roman"/>
          <w:sz w:val="28"/>
          <w:szCs w:val="28"/>
        </w:rPr>
        <w:t>розвиток учителя</w:t>
      </w:r>
      <w:r w:rsidR="00597B75">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то слід зауважити, що на сьогодні чіткого визначення не існує. Виходимо із розуміння професійно-творчого розвитку вчителя як різновиду творчого розвитку особистості, який щільно </w:t>
      </w:r>
      <w:r w:rsidR="00E25AD8">
        <w:rPr>
          <w:rFonts w:ascii="Times New Roman" w:eastAsia="Times New Roman" w:hAnsi="Times New Roman" w:cs="Times New Roman"/>
          <w:sz w:val="28"/>
          <w:szCs w:val="28"/>
        </w:rPr>
        <w:t>пов’язаний</w:t>
      </w:r>
      <w:r>
        <w:rPr>
          <w:rFonts w:ascii="Times New Roman" w:eastAsia="Times New Roman" w:hAnsi="Times New Roman" w:cs="Times New Roman"/>
          <w:sz w:val="28"/>
          <w:szCs w:val="28"/>
        </w:rPr>
        <w:t xml:space="preserve"> із професійною педагогічною діяльністю та дозволяє активізувати творчий розвиток школярів, переходити на вищі ступені професіоналізму, досягати вершин педагогічної майстерності (внутрішні результати) та здійснювати кар’єрне зростання (зовнішні, соціальні результати)</w:t>
      </w:r>
      <w:r w:rsidR="00597B75" w:rsidRPr="00597B75">
        <w:rPr>
          <w:rFonts w:ascii="Times New Roman" w:eastAsia="Times New Roman" w:hAnsi="Times New Roman" w:cs="Times New Roman"/>
          <w:sz w:val="28"/>
          <w:szCs w:val="28"/>
        </w:rPr>
        <w:t xml:space="preserve"> (</w:t>
      </w:r>
      <w:proofErr w:type="spellStart"/>
      <w:r w:rsidR="00597B75" w:rsidRPr="00597B75">
        <w:rPr>
          <w:rFonts w:ascii="Times New Roman" w:eastAsia="Times New Roman" w:hAnsi="Times New Roman" w:cs="Times New Roman"/>
          <w:sz w:val="28"/>
          <w:szCs w:val="28"/>
        </w:rPr>
        <w:t>Хаустова</w:t>
      </w:r>
      <w:proofErr w:type="spellEnd"/>
      <w:r w:rsidR="00597B75" w:rsidRPr="00597B75">
        <w:rPr>
          <w:rFonts w:ascii="Times New Roman" w:eastAsia="Times New Roman" w:hAnsi="Times New Roman" w:cs="Times New Roman"/>
          <w:sz w:val="28"/>
          <w:szCs w:val="28"/>
        </w:rPr>
        <w:t>, 2019)</w:t>
      </w:r>
      <w:r>
        <w:rPr>
          <w:rFonts w:ascii="Times New Roman" w:eastAsia="Times New Roman" w:hAnsi="Times New Roman" w:cs="Times New Roman"/>
          <w:sz w:val="28"/>
          <w:szCs w:val="28"/>
        </w:rPr>
        <w:t>. Професійно-творчий розвиток учителя</w:t>
      </w:r>
      <w:r w:rsidR="00597B75" w:rsidRPr="00597B75">
        <w:rPr>
          <w:rFonts w:ascii="Times New Roman" w:eastAsia="Times New Roman" w:hAnsi="Times New Roman" w:cs="Times New Roman"/>
          <w:sz w:val="28"/>
          <w:szCs w:val="28"/>
        </w:rPr>
        <w:t>, у першу чергу,</w:t>
      </w:r>
      <w:r>
        <w:rPr>
          <w:rFonts w:ascii="Times New Roman" w:eastAsia="Times New Roman" w:hAnsi="Times New Roman" w:cs="Times New Roman"/>
          <w:sz w:val="28"/>
          <w:szCs w:val="28"/>
        </w:rPr>
        <w:t xml:space="preserve"> </w:t>
      </w:r>
      <w:r w:rsidR="00597B75">
        <w:rPr>
          <w:rFonts w:ascii="Times New Roman" w:eastAsia="Times New Roman" w:hAnsi="Times New Roman" w:cs="Times New Roman"/>
          <w:sz w:val="28"/>
          <w:szCs w:val="28"/>
        </w:rPr>
        <w:t>є</w:t>
      </w:r>
      <w:r>
        <w:rPr>
          <w:rFonts w:ascii="Times New Roman" w:eastAsia="Times New Roman" w:hAnsi="Times New Roman" w:cs="Times New Roman"/>
          <w:sz w:val="28"/>
          <w:szCs w:val="28"/>
        </w:rPr>
        <w:t xml:space="preserve"> розвитком творчої особистості, її потенціал</w:t>
      </w:r>
      <w:r w:rsidR="00597B75" w:rsidRPr="00597B75">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як джерела творчої професійної діяльності й філігранного відпрацювання творчих вмінь. Такий розвиток має витоки у креативності, творчій спрямованості, сприйнятті та мисленні, творчих якостях, вміннях, збагаченні емоційної сфери, </w:t>
      </w:r>
      <w:r w:rsidR="00E25AD8">
        <w:rPr>
          <w:rFonts w:ascii="Times New Roman" w:eastAsia="Times New Roman" w:hAnsi="Times New Roman" w:cs="Times New Roman"/>
          <w:sz w:val="28"/>
          <w:szCs w:val="28"/>
        </w:rPr>
        <w:t>пов’язаний</w:t>
      </w:r>
      <w:r>
        <w:rPr>
          <w:rFonts w:ascii="Times New Roman" w:eastAsia="Times New Roman" w:hAnsi="Times New Roman" w:cs="Times New Roman"/>
          <w:sz w:val="28"/>
          <w:szCs w:val="28"/>
        </w:rPr>
        <w:t xml:space="preserve"> із духовним потенціалом та соціальною зрілістю (</w:t>
      </w:r>
      <w:proofErr w:type="spellStart"/>
      <w:r>
        <w:rPr>
          <w:rFonts w:ascii="Times New Roman" w:eastAsia="Times New Roman" w:hAnsi="Times New Roman" w:cs="Times New Roman"/>
          <w:sz w:val="28"/>
          <w:szCs w:val="28"/>
        </w:rPr>
        <w:t>Хаустова</w:t>
      </w:r>
      <w:proofErr w:type="spellEnd"/>
      <w:r>
        <w:rPr>
          <w:rFonts w:ascii="Times New Roman" w:eastAsia="Times New Roman" w:hAnsi="Times New Roman" w:cs="Times New Roman"/>
          <w:sz w:val="28"/>
          <w:szCs w:val="28"/>
        </w:rPr>
        <w:t>, 2019).</w:t>
      </w:r>
      <w:r w:rsidR="00B67C39">
        <w:rPr>
          <w:rFonts w:ascii="Times New Roman" w:eastAsia="Times New Roman" w:hAnsi="Times New Roman" w:cs="Times New Roman"/>
          <w:sz w:val="28"/>
          <w:szCs w:val="28"/>
        </w:rPr>
        <w:t xml:space="preserve"> </w:t>
      </w:r>
    </w:p>
    <w:p w:rsidR="00693719" w:rsidRDefault="0005307A" w:rsidP="008159B6">
      <w:pPr>
        <w:widowControl w:val="0"/>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597B75">
        <w:rPr>
          <w:rFonts w:ascii="Times New Roman" w:eastAsia="Times New Roman" w:hAnsi="Times New Roman" w:cs="Times New Roman"/>
          <w:sz w:val="28"/>
          <w:szCs w:val="28"/>
          <w:shd w:val="clear" w:color="auto" w:fill="FFFFFF" w:themeFill="background1"/>
        </w:rPr>
        <w:t>Щодо сутності</w:t>
      </w:r>
      <w:r>
        <w:rPr>
          <w:rFonts w:ascii="Times New Roman" w:eastAsia="Times New Roman" w:hAnsi="Times New Roman" w:cs="Times New Roman"/>
          <w:sz w:val="28"/>
          <w:szCs w:val="28"/>
        </w:rPr>
        <w:t xml:space="preserve"> </w:t>
      </w:r>
      <w:r w:rsidRPr="00597B75">
        <w:rPr>
          <w:rFonts w:ascii="Times New Roman" w:eastAsia="Times New Roman" w:hAnsi="Times New Roman" w:cs="Times New Roman"/>
          <w:sz w:val="28"/>
          <w:szCs w:val="28"/>
        </w:rPr>
        <w:t>науково-методичного супроводу</w:t>
      </w:r>
      <w:r>
        <w:rPr>
          <w:rFonts w:ascii="Times New Roman" w:eastAsia="Times New Roman" w:hAnsi="Times New Roman" w:cs="Times New Roman"/>
          <w:sz w:val="28"/>
          <w:szCs w:val="28"/>
        </w:rPr>
        <w:t xml:space="preserve"> професійно-творчого розвитку педагогів у післядипломній освіті, </w:t>
      </w:r>
      <w:r w:rsidRPr="00597B75">
        <w:rPr>
          <w:rFonts w:ascii="Times New Roman" w:eastAsia="Times New Roman" w:hAnsi="Times New Roman" w:cs="Times New Roman"/>
          <w:sz w:val="28"/>
          <w:szCs w:val="28"/>
        </w:rPr>
        <w:t>то звертаємось</w:t>
      </w:r>
      <w:r>
        <w:rPr>
          <w:rFonts w:ascii="Times New Roman" w:eastAsia="Times New Roman" w:hAnsi="Times New Roman" w:cs="Times New Roman"/>
          <w:sz w:val="28"/>
          <w:szCs w:val="28"/>
        </w:rPr>
        <w:t xml:space="preserve"> до результатів досліджень сучасних українських науковців</w:t>
      </w:r>
      <w:r w:rsidR="00E25AD8">
        <w:rPr>
          <w:rFonts w:ascii="Times New Roman" w:eastAsia="Times New Roman" w:hAnsi="Times New Roman" w:cs="Times New Roman"/>
          <w:sz w:val="28"/>
          <w:szCs w:val="28"/>
        </w:rPr>
        <w:t>. Вони</w:t>
      </w:r>
      <w:r>
        <w:rPr>
          <w:rFonts w:ascii="Times New Roman" w:eastAsia="Times New Roman" w:hAnsi="Times New Roman" w:cs="Times New Roman"/>
          <w:sz w:val="28"/>
          <w:szCs w:val="28"/>
        </w:rPr>
        <w:t xml:space="preserve"> акцентують на тому, що він є певною педагогічною технологією (системою в деяких джерелах), охоплює курсовий та міжкурсовий період, орієнтований на певний результат, який відповідає потребам та інтересам педагогів, відбувається поетапно, </w:t>
      </w:r>
      <w:r w:rsidRPr="00597B75">
        <w:rPr>
          <w:rFonts w:ascii="Times New Roman" w:eastAsia="Times New Roman" w:hAnsi="Times New Roman" w:cs="Times New Roman"/>
          <w:sz w:val="28"/>
          <w:szCs w:val="28"/>
        </w:rPr>
        <w:t>об’єднує</w:t>
      </w:r>
      <w:r>
        <w:rPr>
          <w:rFonts w:ascii="Times New Roman" w:eastAsia="Times New Roman" w:hAnsi="Times New Roman" w:cs="Times New Roman"/>
          <w:sz w:val="28"/>
          <w:szCs w:val="28"/>
        </w:rPr>
        <w:t xml:space="preserve"> відповідний меті зміст, методи, технології, базується на </w:t>
      </w:r>
      <w:proofErr w:type="spellStart"/>
      <w:r>
        <w:rPr>
          <w:rFonts w:ascii="Times New Roman" w:eastAsia="Times New Roman" w:hAnsi="Times New Roman" w:cs="Times New Roman"/>
          <w:sz w:val="28"/>
          <w:szCs w:val="28"/>
        </w:rPr>
        <w:t>фасилітуючій</w:t>
      </w:r>
      <w:proofErr w:type="spellEnd"/>
      <w:r>
        <w:rPr>
          <w:rFonts w:ascii="Times New Roman" w:eastAsia="Times New Roman" w:hAnsi="Times New Roman" w:cs="Times New Roman"/>
          <w:sz w:val="28"/>
          <w:szCs w:val="28"/>
        </w:rPr>
        <w:t xml:space="preserve"> взаємодії та сти</w:t>
      </w:r>
      <w:r w:rsidR="00E25AD8">
        <w:rPr>
          <w:rFonts w:ascii="Times New Roman" w:eastAsia="Times New Roman" w:hAnsi="Times New Roman" w:cs="Times New Roman"/>
          <w:sz w:val="28"/>
          <w:szCs w:val="28"/>
        </w:rPr>
        <w:t>мулюванні активності учасників.</w:t>
      </w:r>
    </w:p>
    <w:p w:rsidR="00693719" w:rsidRDefault="0005307A" w:rsidP="008159B6">
      <w:pPr>
        <w:widowControl w:val="0"/>
        <w:shd w:val="clear" w:color="auto" w:fill="FFFFFF" w:themeFill="background1"/>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акцентуванням на </w:t>
      </w:r>
      <w:proofErr w:type="spellStart"/>
      <w:r>
        <w:rPr>
          <w:rFonts w:ascii="Times New Roman" w:eastAsia="Times New Roman" w:hAnsi="Times New Roman" w:cs="Times New Roman"/>
          <w:sz w:val="28"/>
          <w:szCs w:val="28"/>
        </w:rPr>
        <w:t>акмеологічній</w:t>
      </w:r>
      <w:proofErr w:type="spellEnd"/>
      <w:r>
        <w:rPr>
          <w:rFonts w:ascii="Times New Roman" w:eastAsia="Times New Roman" w:hAnsi="Times New Roman" w:cs="Times New Roman"/>
          <w:sz w:val="28"/>
          <w:szCs w:val="28"/>
        </w:rPr>
        <w:t xml:space="preserve"> спрямованості та врахуванні індивідуальних потреб педагогів розглядає </w:t>
      </w:r>
      <w:r w:rsidRPr="00DA5751">
        <w:rPr>
          <w:rFonts w:ascii="Times New Roman" w:eastAsia="Times New Roman" w:hAnsi="Times New Roman" w:cs="Times New Roman"/>
          <w:sz w:val="28"/>
          <w:szCs w:val="28"/>
        </w:rPr>
        <w:t>науково-методичний супровід</w:t>
      </w:r>
      <w:r>
        <w:rPr>
          <w:rFonts w:ascii="Times New Roman" w:eastAsia="Times New Roman" w:hAnsi="Times New Roman" w:cs="Times New Roman"/>
          <w:sz w:val="28"/>
          <w:szCs w:val="28"/>
        </w:rPr>
        <w:t xml:space="preserve"> В. Сидоренко. Вона вбачає його педагогічною технологією, що полягає у</w:t>
      </w:r>
      <w:r w:rsidR="00E25AD8">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створенні мережевого диференційованого </w:t>
      </w:r>
      <w:proofErr w:type="spellStart"/>
      <w:r>
        <w:rPr>
          <w:rFonts w:ascii="Times New Roman" w:eastAsia="Times New Roman" w:hAnsi="Times New Roman" w:cs="Times New Roman"/>
          <w:sz w:val="28"/>
          <w:szCs w:val="28"/>
        </w:rPr>
        <w:t>акмеологічного</w:t>
      </w:r>
      <w:proofErr w:type="spellEnd"/>
      <w:r>
        <w:rPr>
          <w:rFonts w:ascii="Times New Roman" w:eastAsia="Times New Roman" w:hAnsi="Times New Roman" w:cs="Times New Roman"/>
          <w:sz w:val="28"/>
          <w:szCs w:val="28"/>
        </w:rPr>
        <w:t xml:space="preserve"> освітнього простору, де відбувається професійна взаємодія рівноправних партнерів на принципах </w:t>
      </w:r>
      <w:proofErr w:type="spellStart"/>
      <w:r>
        <w:rPr>
          <w:rFonts w:ascii="Times New Roman" w:eastAsia="Times New Roman" w:hAnsi="Times New Roman" w:cs="Times New Roman"/>
          <w:sz w:val="28"/>
          <w:szCs w:val="28"/>
        </w:rPr>
        <w:t>людиноцентризму</w:t>
      </w:r>
      <w:proofErr w:type="spellEnd"/>
      <w:r>
        <w:rPr>
          <w:rFonts w:ascii="Times New Roman" w:eastAsia="Times New Roman" w:hAnsi="Times New Roman" w:cs="Times New Roman"/>
          <w:sz w:val="28"/>
          <w:szCs w:val="28"/>
        </w:rPr>
        <w:t xml:space="preserve">, гуманізму, </w:t>
      </w:r>
      <w:proofErr w:type="spellStart"/>
      <w:r>
        <w:rPr>
          <w:rFonts w:ascii="Times New Roman" w:eastAsia="Times New Roman" w:hAnsi="Times New Roman" w:cs="Times New Roman"/>
          <w:sz w:val="28"/>
          <w:szCs w:val="28"/>
        </w:rPr>
        <w:t>фасилітативності</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індивідуалізації, здійснюється неперервний професійний розвиток педагогічних працівників за індивідуальними освітніми траєкторіями» (Сидоренко, 2016 b).</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іншого боку, Т. </w:t>
      </w:r>
      <w:proofErr w:type="spellStart"/>
      <w:r>
        <w:rPr>
          <w:rFonts w:ascii="Times New Roman" w:eastAsia="Times New Roman" w:hAnsi="Times New Roman" w:cs="Times New Roman"/>
          <w:sz w:val="28"/>
          <w:szCs w:val="28"/>
        </w:rPr>
        <w:t>Сорочан</w:t>
      </w:r>
      <w:proofErr w:type="spellEnd"/>
      <w:r>
        <w:rPr>
          <w:rFonts w:ascii="Times New Roman" w:eastAsia="Times New Roman" w:hAnsi="Times New Roman" w:cs="Times New Roman"/>
          <w:sz w:val="28"/>
          <w:szCs w:val="28"/>
        </w:rPr>
        <w:t xml:space="preserve"> розглядає </w:t>
      </w:r>
      <w:r w:rsidRPr="00597B75">
        <w:rPr>
          <w:rFonts w:ascii="Times New Roman" w:eastAsia="Times New Roman" w:hAnsi="Times New Roman" w:cs="Times New Roman"/>
          <w:sz w:val="28"/>
          <w:szCs w:val="28"/>
        </w:rPr>
        <w:t>науково-методичний супровід</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як технологію «процесу безперервної професійної взаємодії суб’єктів педагогічної діяльності щодо професійного розвитку або з метою розробки, обґрунтування, практичного впровадження, апробації інноваційних підходів до вирішення актуальних проблем освіти» (</w:t>
      </w:r>
      <w:proofErr w:type="spellStart"/>
      <w:r>
        <w:rPr>
          <w:rFonts w:ascii="Times New Roman" w:eastAsia="Times New Roman" w:hAnsi="Times New Roman" w:cs="Times New Roman"/>
          <w:sz w:val="28"/>
          <w:szCs w:val="28"/>
        </w:rPr>
        <w:t>Cорочан</w:t>
      </w:r>
      <w:proofErr w:type="spellEnd"/>
      <w:r>
        <w:rPr>
          <w:rFonts w:ascii="Times New Roman" w:eastAsia="Times New Roman" w:hAnsi="Times New Roman" w:cs="Times New Roman"/>
          <w:sz w:val="28"/>
          <w:szCs w:val="28"/>
        </w:rPr>
        <w:t>, 2005), підкреслюючи значення інтерактивної взаємодії.</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Базуючись на </w:t>
      </w:r>
      <w:r w:rsidRPr="00597B75">
        <w:rPr>
          <w:rFonts w:ascii="Times New Roman" w:eastAsia="Times New Roman" w:hAnsi="Times New Roman" w:cs="Times New Roman"/>
          <w:sz w:val="28"/>
          <w:szCs w:val="28"/>
        </w:rPr>
        <w:t>напрацюваннях української дослідниці, можна виокремити особливості науково-методичного супроводу як технології, яка сприяє і професійному, і</w:t>
      </w:r>
      <w:r>
        <w:rPr>
          <w:rFonts w:ascii="Times New Roman" w:eastAsia="Times New Roman" w:hAnsi="Times New Roman" w:cs="Times New Roman"/>
          <w:sz w:val="28"/>
          <w:szCs w:val="28"/>
        </w:rPr>
        <w:t xml:space="preserve"> творчому розвитку вчителя, а саме: можливість </w:t>
      </w:r>
      <w:r w:rsidR="00166364">
        <w:rPr>
          <w:rFonts w:ascii="Times New Roman" w:eastAsia="Times New Roman" w:hAnsi="Times New Roman" w:cs="Times New Roman"/>
          <w:sz w:val="28"/>
          <w:szCs w:val="28"/>
        </w:rPr>
        <w:t>у</w:t>
      </w:r>
      <w:r>
        <w:rPr>
          <w:rFonts w:ascii="Times New Roman" w:eastAsia="Times New Roman" w:hAnsi="Times New Roman" w:cs="Times New Roman"/>
          <w:sz w:val="28"/>
          <w:szCs w:val="28"/>
        </w:rPr>
        <w:t>рахування різних підходів, колегіальність у схваленні рішень, (демократичність), надання можливості вибору програми навчання, моделей діяльності, методик; спрямованість на самореалізацію, розкриття особистісного, духовного, професійно-фахового, інтелектуально-особистісного ро</w:t>
      </w:r>
      <w:r w:rsidR="00166364">
        <w:rPr>
          <w:rFonts w:ascii="Times New Roman" w:eastAsia="Times New Roman" w:hAnsi="Times New Roman" w:cs="Times New Roman"/>
          <w:sz w:val="28"/>
          <w:szCs w:val="28"/>
        </w:rPr>
        <w:t>звитку вчителя (</w:t>
      </w:r>
      <w:proofErr w:type="spellStart"/>
      <w:r w:rsidR="00166364">
        <w:rPr>
          <w:rFonts w:ascii="Times New Roman" w:eastAsia="Times New Roman" w:hAnsi="Times New Roman" w:cs="Times New Roman"/>
          <w:sz w:val="28"/>
          <w:szCs w:val="28"/>
        </w:rPr>
        <w:t>Сорочан</w:t>
      </w:r>
      <w:proofErr w:type="spellEnd"/>
      <w:r w:rsidR="00166364">
        <w:rPr>
          <w:rFonts w:ascii="Times New Roman" w:eastAsia="Times New Roman" w:hAnsi="Times New Roman" w:cs="Times New Roman"/>
          <w:sz w:val="28"/>
          <w:szCs w:val="28"/>
        </w:rPr>
        <w:t>, 2005).</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Серед технологій, які дозволяють у післядипломній освіті впливати на професійно-творчий розвиток учителів, слід відзначити технології навчання дорослих, </w:t>
      </w:r>
      <w:proofErr w:type="spellStart"/>
      <w:r>
        <w:rPr>
          <w:rFonts w:ascii="Times New Roman" w:eastAsia="Times New Roman" w:hAnsi="Times New Roman" w:cs="Times New Roman"/>
          <w:sz w:val="28"/>
          <w:szCs w:val="28"/>
        </w:rPr>
        <w:t>акметехнології</w:t>
      </w:r>
      <w:proofErr w:type="spellEnd"/>
      <w:r>
        <w:rPr>
          <w:rFonts w:ascii="Times New Roman" w:eastAsia="Times New Roman" w:hAnsi="Times New Roman" w:cs="Times New Roman"/>
          <w:sz w:val="28"/>
          <w:szCs w:val="28"/>
        </w:rPr>
        <w:t xml:space="preserve">, до </w:t>
      </w:r>
      <w:r w:rsidRPr="00597B75">
        <w:rPr>
          <w:rFonts w:ascii="Times New Roman" w:eastAsia="Times New Roman" w:hAnsi="Times New Roman" w:cs="Times New Roman"/>
          <w:sz w:val="28"/>
          <w:szCs w:val="28"/>
        </w:rPr>
        <w:t xml:space="preserve">яких відносять тренінг (від англійської </w:t>
      </w:r>
      <w:r w:rsidR="00597B75">
        <w:rPr>
          <w:rFonts w:ascii="Times New Roman" w:eastAsia="Times New Roman" w:hAnsi="Times New Roman" w:cs="Times New Roman"/>
          <w:sz w:val="28"/>
          <w:szCs w:val="28"/>
        </w:rPr>
        <w:t>–</w:t>
      </w:r>
      <w:r w:rsidRPr="00597B75">
        <w:rPr>
          <w:rFonts w:ascii="Times New Roman" w:eastAsia="Times New Roman" w:hAnsi="Times New Roman" w:cs="Times New Roman"/>
          <w:sz w:val="28"/>
          <w:szCs w:val="28"/>
        </w:rPr>
        <w:t xml:space="preserve"> </w:t>
      </w:r>
      <w:r w:rsidR="00597B75">
        <w:rPr>
          <w:rFonts w:ascii="Times New Roman" w:eastAsia="Times New Roman" w:hAnsi="Times New Roman" w:cs="Times New Roman"/>
          <w:sz w:val="28"/>
          <w:szCs w:val="28"/>
        </w:rPr>
        <w:t>«</w:t>
      </w:r>
      <w:proofErr w:type="spellStart"/>
      <w:r w:rsidRPr="00597B75">
        <w:rPr>
          <w:rFonts w:ascii="Times New Roman" w:eastAsia="Times New Roman" w:hAnsi="Times New Roman" w:cs="Times New Roman"/>
          <w:sz w:val="28"/>
          <w:szCs w:val="28"/>
        </w:rPr>
        <w:t>to</w:t>
      </w:r>
      <w:proofErr w:type="spellEnd"/>
      <w:r w:rsidRPr="00597B75">
        <w:rPr>
          <w:rFonts w:ascii="Times New Roman" w:eastAsia="Times New Roman" w:hAnsi="Times New Roman" w:cs="Times New Roman"/>
          <w:sz w:val="28"/>
          <w:szCs w:val="28"/>
        </w:rPr>
        <w:t xml:space="preserve"> </w:t>
      </w:r>
      <w:proofErr w:type="spellStart"/>
      <w:r w:rsidRPr="00597B75">
        <w:rPr>
          <w:rFonts w:ascii="Times New Roman" w:eastAsia="Times New Roman" w:hAnsi="Times New Roman" w:cs="Times New Roman"/>
          <w:sz w:val="28"/>
          <w:szCs w:val="28"/>
        </w:rPr>
        <w:t>train</w:t>
      </w:r>
      <w:proofErr w:type="spellEnd"/>
      <w:r w:rsidR="00597B75">
        <w:rPr>
          <w:rFonts w:ascii="Times New Roman" w:eastAsia="Times New Roman" w:hAnsi="Times New Roman" w:cs="Times New Roman"/>
          <w:sz w:val="28"/>
          <w:szCs w:val="28"/>
        </w:rPr>
        <w:t xml:space="preserve">» </w:t>
      </w:r>
      <w:r w:rsidR="00B67C39">
        <w:rPr>
          <w:rFonts w:ascii="Times New Roman" w:eastAsia="Times New Roman" w:hAnsi="Times New Roman" w:cs="Times New Roman"/>
          <w:sz w:val="28"/>
          <w:szCs w:val="28"/>
        </w:rPr>
        <w:t>– «</w:t>
      </w:r>
      <w:r w:rsidRPr="00597B75">
        <w:rPr>
          <w:rFonts w:ascii="Times New Roman" w:eastAsia="Times New Roman" w:hAnsi="Times New Roman" w:cs="Times New Roman"/>
          <w:sz w:val="28"/>
          <w:szCs w:val="28"/>
        </w:rPr>
        <w:t>навчати, тренувати, дресирувати</w:t>
      </w:r>
      <w:r w:rsidR="00B67C39">
        <w:rPr>
          <w:rFonts w:ascii="Times New Roman" w:eastAsia="Times New Roman" w:hAnsi="Times New Roman" w:cs="Times New Roman"/>
          <w:sz w:val="28"/>
          <w:szCs w:val="28"/>
        </w:rPr>
        <w:t>»</w:t>
      </w:r>
      <w:r w:rsidRPr="00597B75">
        <w:rPr>
          <w:rFonts w:ascii="Times New Roman" w:eastAsia="Times New Roman" w:hAnsi="Times New Roman" w:cs="Times New Roman"/>
          <w:sz w:val="28"/>
          <w:szCs w:val="28"/>
        </w:rPr>
        <w:t xml:space="preserve">) як </w:t>
      </w:r>
      <w:r w:rsidR="00B67C39">
        <w:rPr>
          <w:rFonts w:ascii="Times New Roman" w:eastAsia="Times New Roman" w:hAnsi="Times New Roman" w:cs="Times New Roman"/>
          <w:sz w:val="28"/>
          <w:szCs w:val="28"/>
        </w:rPr>
        <w:t>«</w:t>
      </w:r>
      <w:r w:rsidRPr="00597B75">
        <w:rPr>
          <w:rFonts w:ascii="Times New Roman" w:eastAsia="Times New Roman" w:hAnsi="Times New Roman" w:cs="Times New Roman"/>
          <w:sz w:val="28"/>
          <w:szCs w:val="28"/>
        </w:rPr>
        <w:t>інтенсивне навчання з практичним спрямуванням</w:t>
      </w:r>
      <w:r w:rsidR="00B67C39">
        <w:rPr>
          <w:rFonts w:ascii="Times New Roman" w:eastAsia="Times New Roman" w:hAnsi="Times New Roman" w:cs="Times New Roman"/>
          <w:sz w:val="28"/>
          <w:szCs w:val="28"/>
        </w:rPr>
        <w:t>»</w:t>
      </w:r>
      <w:r w:rsidRPr="00597B75">
        <w:rPr>
          <w:rFonts w:ascii="Times New Roman" w:eastAsia="Times New Roman" w:hAnsi="Times New Roman" w:cs="Times New Roman"/>
          <w:sz w:val="28"/>
          <w:szCs w:val="28"/>
        </w:rPr>
        <w:t xml:space="preserve"> стосовно розвитку навичок, освоєння учасниками нового педагогічного досвіду (Гончаренко</w:t>
      </w:r>
      <w:r w:rsidR="00B67C39">
        <w:rPr>
          <w:rFonts w:ascii="Times New Roman" w:eastAsia="Times New Roman" w:hAnsi="Times New Roman" w:cs="Times New Roman"/>
          <w:sz w:val="28"/>
          <w:szCs w:val="28"/>
        </w:rPr>
        <w:t>,</w:t>
      </w:r>
      <w:r w:rsidRPr="00597B75">
        <w:rPr>
          <w:rFonts w:ascii="Times New Roman" w:eastAsia="Times New Roman" w:hAnsi="Times New Roman" w:cs="Times New Roman"/>
          <w:sz w:val="28"/>
          <w:szCs w:val="28"/>
        </w:rPr>
        <w:t xml:space="preserve"> </w:t>
      </w:r>
      <w:r w:rsidR="00B67C39">
        <w:rPr>
          <w:rFonts w:ascii="Times New Roman" w:eastAsia="Times New Roman" w:hAnsi="Times New Roman" w:cs="Times New Roman"/>
          <w:sz w:val="28"/>
          <w:szCs w:val="28"/>
        </w:rPr>
        <w:t>1997</w:t>
      </w:r>
      <w:r w:rsidRPr="00597B75">
        <w:rPr>
          <w:rFonts w:ascii="Times New Roman" w:eastAsia="Times New Roman" w:hAnsi="Times New Roman" w:cs="Times New Roman"/>
          <w:sz w:val="28"/>
          <w:szCs w:val="28"/>
        </w:rPr>
        <w:t xml:space="preserve">); </w:t>
      </w:r>
      <w:r w:rsidR="00B67C39">
        <w:rPr>
          <w:rFonts w:ascii="Times New Roman" w:eastAsia="Times New Roman" w:hAnsi="Times New Roman" w:cs="Times New Roman"/>
          <w:sz w:val="28"/>
          <w:szCs w:val="28"/>
        </w:rPr>
        <w:t>«</w:t>
      </w:r>
      <w:r w:rsidRPr="00597B75">
        <w:rPr>
          <w:rFonts w:ascii="Times New Roman" w:eastAsia="Times New Roman" w:hAnsi="Times New Roman" w:cs="Times New Roman"/>
          <w:sz w:val="28"/>
          <w:szCs w:val="28"/>
        </w:rPr>
        <w:t>область практична, орієнтована на використання активних методів групової роботи з метою розвитку компетентності</w:t>
      </w:r>
      <w:r w:rsidR="00B67C39">
        <w:rPr>
          <w:rFonts w:ascii="Times New Roman" w:eastAsia="Times New Roman" w:hAnsi="Times New Roman" w:cs="Times New Roman"/>
          <w:sz w:val="28"/>
          <w:szCs w:val="28"/>
        </w:rPr>
        <w:t xml:space="preserve">» </w:t>
      </w:r>
      <w:r w:rsidRPr="00597B75">
        <w:rPr>
          <w:rFonts w:ascii="Times New Roman" w:eastAsia="Times New Roman" w:hAnsi="Times New Roman" w:cs="Times New Roman"/>
          <w:sz w:val="28"/>
          <w:szCs w:val="28"/>
        </w:rPr>
        <w:t>(В</w:t>
      </w:r>
      <w:r w:rsidR="00D54C9D" w:rsidRPr="00D54C9D">
        <w:rPr>
          <w:rFonts w:ascii="Times New Roman" w:eastAsia="Times New Roman" w:hAnsi="Times New Roman" w:cs="Times New Roman"/>
          <w:sz w:val="28"/>
          <w:szCs w:val="28"/>
        </w:rPr>
        <w:t>арецька</w:t>
      </w:r>
      <w:r w:rsidRPr="00597B75">
        <w:rPr>
          <w:rFonts w:ascii="Times New Roman" w:eastAsia="Times New Roman" w:hAnsi="Times New Roman" w:cs="Times New Roman"/>
          <w:sz w:val="28"/>
          <w:szCs w:val="28"/>
        </w:rPr>
        <w:t>, 200</w:t>
      </w:r>
      <w:r w:rsidR="00D54C9D" w:rsidRPr="00D54C9D">
        <w:rPr>
          <w:rFonts w:ascii="Times New Roman" w:eastAsia="Times New Roman" w:hAnsi="Times New Roman" w:cs="Times New Roman"/>
          <w:sz w:val="28"/>
          <w:szCs w:val="28"/>
        </w:rPr>
        <w:t>8</w:t>
      </w:r>
      <w:r w:rsidR="00B67C39">
        <w:rPr>
          <w:rFonts w:ascii="Times New Roman" w:eastAsia="Times New Roman" w:hAnsi="Times New Roman" w:cs="Times New Roman"/>
          <w:sz w:val="28"/>
          <w:szCs w:val="28"/>
        </w:rPr>
        <w:t>)</w:t>
      </w:r>
      <w:r w:rsidRPr="00597B75">
        <w:rPr>
          <w:rFonts w:ascii="Times New Roman" w:eastAsia="Times New Roman" w:hAnsi="Times New Roman" w:cs="Times New Roman"/>
          <w:sz w:val="28"/>
          <w:szCs w:val="28"/>
        </w:rPr>
        <w:t>. З</w:t>
      </w:r>
      <w:r w:rsidR="00166364">
        <w:rPr>
          <w:rFonts w:ascii="Times New Roman" w:eastAsia="Times New Roman" w:hAnsi="Times New Roman" w:cs="Times New Roman"/>
          <w:sz w:val="28"/>
          <w:szCs w:val="28"/>
        </w:rPr>
        <w:t> </w:t>
      </w:r>
      <w:r w:rsidRPr="00597B75">
        <w:rPr>
          <w:rFonts w:ascii="Times New Roman" w:eastAsia="Times New Roman" w:hAnsi="Times New Roman" w:cs="Times New Roman"/>
          <w:sz w:val="28"/>
          <w:szCs w:val="28"/>
        </w:rPr>
        <w:t>іншого боку Т</w:t>
      </w:r>
      <w:r w:rsidR="00597B75" w:rsidRPr="00597B75">
        <w:rPr>
          <w:rFonts w:ascii="Times New Roman" w:eastAsia="Times New Roman" w:hAnsi="Times New Roman" w:cs="Times New Roman"/>
          <w:sz w:val="28"/>
          <w:szCs w:val="28"/>
          <w:lang w:val="ru-RU"/>
        </w:rPr>
        <w:t>.</w:t>
      </w:r>
      <w:r w:rsidR="00E54C68">
        <w:rPr>
          <w:rFonts w:ascii="Times New Roman" w:eastAsia="Times New Roman" w:hAnsi="Times New Roman" w:cs="Times New Roman"/>
          <w:sz w:val="28"/>
          <w:szCs w:val="28"/>
          <w:lang w:val="ru-RU"/>
        </w:rPr>
        <w:t> </w:t>
      </w:r>
      <w:proofErr w:type="spellStart"/>
      <w:r w:rsidRPr="00597B75">
        <w:rPr>
          <w:rFonts w:ascii="Times New Roman" w:eastAsia="Times New Roman" w:hAnsi="Times New Roman" w:cs="Times New Roman"/>
          <w:sz w:val="28"/>
          <w:szCs w:val="28"/>
        </w:rPr>
        <w:t>Сорочан</w:t>
      </w:r>
      <w:proofErr w:type="spellEnd"/>
      <w:r w:rsidRPr="00597B75">
        <w:rPr>
          <w:rFonts w:ascii="Times New Roman" w:eastAsia="Times New Roman" w:hAnsi="Times New Roman" w:cs="Times New Roman"/>
          <w:sz w:val="28"/>
          <w:szCs w:val="28"/>
        </w:rPr>
        <w:t xml:space="preserve"> (2005) професійні </w:t>
      </w:r>
      <w:r>
        <w:rPr>
          <w:rFonts w:ascii="Times New Roman" w:eastAsia="Times New Roman" w:hAnsi="Times New Roman" w:cs="Times New Roman"/>
          <w:sz w:val="28"/>
          <w:szCs w:val="28"/>
          <w:highlight w:val="white"/>
        </w:rPr>
        <w:t>тренінги відносить до інтерактивних методик науково-методичного супроводу.</w:t>
      </w:r>
    </w:p>
    <w:p w:rsidR="00693719" w:rsidRPr="00D54C9D" w:rsidRDefault="0005307A" w:rsidP="008159B6">
      <w:pPr>
        <w:widowControl w:val="0"/>
        <w:spacing w:after="0" w:line="360" w:lineRule="auto"/>
        <w:ind w:firstLine="709"/>
        <w:jc w:val="both"/>
        <w:rPr>
          <w:rFonts w:ascii="Times New Roman" w:eastAsia="Times New Roman" w:hAnsi="Times New Roman" w:cs="Times New Roman"/>
          <w:sz w:val="28"/>
          <w:szCs w:val="28"/>
        </w:rPr>
      </w:pPr>
      <w:r w:rsidRPr="00E54C68">
        <w:rPr>
          <w:rFonts w:ascii="Times New Roman" w:eastAsia="Times New Roman" w:hAnsi="Times New Roman" w:cs="Times New Roman"/>
          <w:sz w:val="28"/>
          <w:szCs w:val="28"/>
        </w:rPr>
        <w:t>Тренінг відкриває можливості</w:t>
      </w:r>
      <w:r>
        <w:rPr>
          <w:rFonts w:ascii="Times New Roman" w:eastAsia="Times New Roman" w:hAnsi="Times New Roman" w:cs="Times New Roman"/>
          <w:sz w:val="28"/>
          <w:szCs w:val="28"/>
        </w:rPr>
        <w:t xml:space="preserve"> для дослідження </w:t>
      </w:r>
      <w:r w:rsidR="00166364">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вирішення суперечностей педагогічної практики, пошуку власної позиції </w:t>
      </w:r>
      <w:r>
        <w:rPr>
          <w:rFonts w:ascii="Times New Roman" w:eastAsia="Times New Roman" w:hAnsi="Times New Roman" w:cs="Times New Roman"/>
          <w:sz w:val="28"/>
          <w:szCs w:val="28"/>
        </w:rPr>
        <w:lastRenderedPageBreak/>
        <w:t>у</w:t>
      </w:r>
      <w:r w:rsidR="00166364">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неоднозначних ситуаціях, визначенні особистої індивідуальної освітньої траєкторії та слідування їй, зміни ролей, знаходження власної професійної індивідуальності, розвитку педагогічної майстерності </w:t>
      </w:r>
      <w:r w:rsidR="00166364">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творчості, розкриття особистісного потенціалу, </w:t>
      </w:r>
      <w:proofErr w:type="spellStart"/>
      <w:r>
        <w:rPr>
          <w:rFonts w:ascii="Times New Roman" w:eastAsia="Times New Roman" w:hAnsi="Times New Roman" w:cs="Times New Roman"/>
          <w:sz w:val="28"/>
          <w:szCs w:val="28"/>
        </w:rPr>
        <w:t>індивідуаізацію</w:t>
      </w:r>
      <w:proofErr w:type="spellEnd"/>
      <w:r>
        <w:rPr>
          <w:rFonts w:ascii="Times New Roman" w:eastAsia="Times New Roman" w:hAnsi="Times New Roman" w:cs="Times New Roman"/>
          <w:sz w:val="28"/>
          <w:szCs w:val="28"/>
        </w:rPr>
        <w:t xml:space="preserve"> фахового зростання. Важливим аспектом змістової та технологічної частини тренінгу є опертя на нейропсихологічні знання, які є необхідними для полегшення процесу навчання </w:t>
      </w:r>
      <w:r w:rsidRPr="00D54C9D">
        <w:rPr>
          <w:rFonts w:ascii="Times New Roman" w:eastAsia="Times New Roman" w:hAnsi="Times New Roman" w:cs="Times New Roman"/>
          <w:sz w:val="28"/>
          <w:szCs w:val="28"/>
        </w:rPr>
        <w:t>(</w:t>
      </w:r>
      <w:proofErr w:type="spellStart"/>
      <w:r w:rsidRPr="00D54C9D">
        <w:rPr>
          <w:rFonts w:ascii="Times New Roman" w:eastAsia="Times New Roman" w:hAnsi="Times New Roman" w:cs="Times New Roman"/>
          <w:sz w:val="28"/>
          <w:szCs w:val="28"/>
        </w:rPr>
        <w:t>Nikulochkina</w:t>
      </w:r>
      <w:proofErr w:type="spellEnd"/>
      <w:r w:rsidRPr="00D54C9D">
        <w:rPr>
          <w:rFonts w:ascii="Times New Roman" w:eastAsia="Times New Roman" w:hAnsi="Times New Roman" w:cs="Times New Roman"/>
          <w:sz w:val="28"/>
          <w:szCs w:val="28"/>
        </w:rPr>
        <w:t>,</w:t>
      </w:r>
      <w:r w:rsidR="00E54C68" w:rsidRPr="00D54C9D">
        <w:rPr>
          <w:rFonts w:ascii="Times New Roman" w:eastAsia="Times New Roman" w:hAnsi="Times New Roman" w:cs="Times New Roman"/>
          <w:sz w:val="28"/>
          <w:szCs w:val="28"/>
        </w:rPr>
        <w:t> </w:t>
      </w:r>
      <w:r w:rsidRPr="00D54C9D">
        <w:rPr>
          <w:rFonts w:ascii="Times New Roman" w:eastAsia="Times New Roman" w:hAnsi="Times New Roman" w:cs="Times New Roman"/>
          <w:sz w:val="28"/>
          <w:szCs w:val="28"/>
        </w:rPr>
        <w:t xml:space="preserve">O., </w:t>
      </w:r>
      <w:proofErr w:type="spellStart"/>
      <w:r w:rsidRPr="00D54C9D">
        <w:rPr>
          <w:rFonts w:ascii="Times New Roman" w:eastAsia="Times New Roman" w:hAnsi="Times New Roman" w:cs="Times New Roman"/>
          <w:sz w:val="28"/>
          <w:szCs w:val="28"/>
        </w:rPr>
        <w:t>Varetska</w:t>
      </w:r>
      <w:proofErr w:type="spellEnd"/>
      <w:r w:rsidRPr="00D54C9D">
        <w:rPr>
          <w:rFonts w:ascii="Times New Roman" w:eastAsia="Times New Roman" w:hAnsi="Times New Roman" w:cs="Times New Roman"/>
          <w:sz w:val="28"/>
          <w:szCs w:val="28"/>
        </w:rPr>
        <w:t>,</w:t>
      </w:r>
      <w:r w:rsidR="00E54C68" w:rsidRPr="00D54C9D">
        <w:rPr>
          <w:rFonts w:ascii="Times New Roman" w:eastAsia="Times New Roman" w:hAnsi="Times New Roman" w:cs="Times New Roman"/>
          <w:sz w:val="28"/>
          <w:szCs w:val="28"/>
        </w:rPr>
        <w:t> </w:t>
      </w:r>
      <w:r w:rsidRPr="00D54C9D">
        <w:rPr>
          <w:rFonts w:ascii="Times New Roman" w:eastAsia="Times New Roman" w:hAnsi="Times New Roman" w:cs="Times New Roman"/>
          <w:sz w:val="28"/>
          <w:szCs w:val="28"/>
        </w:rPr>
        <w:t xml:space="preserve">O., </w:t>
      </w:r>
      <w:proofErr w:type="spellStart"/>
      <w:r w:rsidRPr="00D54C9D">
        <w:rPr>
          <w:rFonts w:ascii="Times New Roman" w:eastAsia="Times New Roman" w:hAnsi="Times New Roman" w:cs="Times New Roman"/>
          <w:sz w:val="28"/>
          <w:szCs w:val="28"/>
        </w:rPr>
        <w:t>Khaustova</w:t>
      </w:r>
      <w:proofErr w:type="spellEnd"/>
      <w:r w:rsidRPr="00D54C9D">
        <w:rPr>
          <w:rFonts w:ascii="Times New Roman" w:eastAsia="Times New Roman" w:hAnsi="Times New Roman" w:cs="Times New Roman"/>
          <w:sz w:val="28"/>
          <w:szCs w:val="28"/>
        </w:rPr>
        <w:t>,</w:t>
      </w:r>
      <w:r w:rsidR="00E54C68" w:rsidRPr="00D54C9D">
        <w:rPr>
          <w:rFonts w:ascii="Times New Roman" w:eastAsia="Times New Roman" w:hAnsi="Times New Roman" w:cs="Times New Roman"/>
          <w:sz w:val="28"/>
          <w:szCs w:val="28"/>
        </w:rPr>
        <w:t> </w:t>
      </w:r>
      <w:r w:rsidRPr="00D54C9D">
        <w:rPr>
          <w:rFonts w:ascii="Times New Roman" w:eastAsia="Times New Roman" w:hAnsi="Times New Roman" w:cs="Times New Roman"/>
          <w:sz w:val="28"/>
          <w:szCs w:val="28"/>
        </w:rPr>
        <w:t xml:space="preserve">O., </w:t>
      </w:r>
      <w:proofErr w:type="spellStart"/>
      <w:r w:rsidRPr="00D54C9D">
        <w:rPr>
          <w:rFonts w:ascii="Times New Roman" w:eastAsia="Times New Roman" w:hAnsi="Times New Roman" w:cs="Times New Roman"/>
          <w:sz w:val="28"/>
          <w:szCs w:val="28"/>
        </w:rPr>
        <w:t>Pomyrcha</w:t>
      </w:r>
      <w:proofErr w:type="spellEnd"/>
      <w:r w:rsidRPr="00D54C9D">
        <w:rPr>
          <w:rFonts w:ascii="Times New Roman" w:eastAsia="Times New Roman" w:hAnsi="Times New Roman" w:cs="Times New Roman"/>
          <w:sz w:val="28"/>
          <w:szCs w:val="28"/>
        </w:rPr>
        <w:t>,</w:t>
      </w:r>
      <w:r w:rsidR="00E54C68" w:rsidRPr="00D54C9D">
        <w:rPr>
          <w:rFonts w:ascii="Times New Roman" w:eastAsia="Times New Roman" w:hAnsi="Times New Roman" w:cs="Times New Roman"/>
          <w:sz w:val="28"/>
          <w:szCs w:val="28"/>
        </w:rPr>
        <w:t> </w:t>
      </w:r>
      <w:r w:rsidRPr="00D54C9D">
        <w:rPr>
          <w:rFonts w:ascii="Times New Roman" w:eastAsia="Times New Roman" w:hAnsi="Times New Roman" w:cs="Times New Roman"/>
          <w:sz w:val="28"/>
          <w:szCs w:val="28"/>
        </w:rPr>
        <w:t xml:space="preserve">S., </w:t>
      </w:r>
      <w:proofErr w:type="spellStart"/>
      <w:r w:rsidRPr="00D54C9D">
        <w:rPr>
          <w:rFonts w:ascii="Times New Roman" w:eastAsia="Times New Roman" w:hAnsi="Times New Roman" w:cs="Times New Roman"/>
          <w:sz w:val="28"/>
          <w:szCs w:val="28"/>
        </w:rPr>
        <w:t>Pokrova</w:t>
      </w:r>
      <w:proofErr w:type="spellEnd"/>
      <w:r w:rsidRPr="00D54C9D">
        <w:rPr>
          <w:rFonts w:ascii="Times New Roman" w:eastAsia="Times New Roman" w:hAnsi="Times New Roman" w:cs="Times New Roman"/>
          <w:sz w:val="28"/>
          <w:szCs w:val="28"/>
        </w:rPr>
        <w:t>,</w:t>
      </w:r>
      <w:r w:rsidR="00E54C68" w:rsidRPr="00D54C9D">
        <w:rPr>
          <w:rFonts w:ascii="Times New Roman" w:eastAsia="Times New Roman" w:hAnsi="Times New Roman" w:cs="Times New Roman"/>
          <w:sz w:val="28"/>
          <w:szCs w:val="28"/>
        </w:rPr>
        <w:t> </w:t>
      </w:r>
      <w:r w:rsidRPr="00D54C9D">
        <w:rPr>
          <w:rFonts w:ascii="Times New Roman" w:eastAsia="Times New Roman" w:hAnsi="Times New Roman" w:cs="Times New Roman"/>
          <w:sz w:val="28"/>
          <w:szCs w:val="28"/>
        </w:rPr>
        <w:t xml:space="preserve">S., &amp; </w:t>
      </w:r>
      <w:proofErr w:type="spellStart"/>
      <w:r w:rsidRPr="00D54C9D">
        <w:rPr>
          <w:rFonts w:ascii="Times New Roman" w:eastAsia="Times New Roman" w:hAnsi="Times New Roman" w:cs="Times New Roman"/>
          <w:sz w:val="28"/>
          <w:szCs w:val="28"/>
        </w:rPr>
        <w:t>Kravets</w:t>
      </w:r>
      <w:proofErr w:type="spellEnd"/>
      <w:r w:rsidRPr="00D54C9D">
        <w:rPr>
          <w:rFonts w:ascii="Times New Roman" w:eastAsia="Times New Roman" w:hAnsi="Times New Roman" w:cs="Times New Roman"/>
          <w:sz w:val="28"/>
          <w:szCs w:val="28"/>
        </w:rPr>
        <w:t>,</w:t>
      </w:r>
      <w:r w:rsidR="00E54C68" w:rsidRPr="00D54C9D">
        <w:rPr>
          <w:rFonts w:ascii="Times New Roman" w:eastAsia="Times New Roman" w:hAnsi="Times New Roman" w:cs="Times New Roman"/>
          <w:sz w:val="28"/>
          <w:szCs w:val="28"/>
        </w:rPr>
        <w:t> </w:t>
      </w:r>
      <w:r w:rsidRPr="00D54C9D">
        <w:rPr>
          <w:rFonts w:ascii="Times New Roman" w:eastAsia="Times New Roman" w:hAnsi="Times New Roman" w:cs="Times New Roman"/>
          <w:sz w:val="28"/>
          <w:szCs w:val="28"/>
        </w:rPr>
        <w:t>N., 2022).</w:t>
      </w:r>
    </w:p>
    <w:p w:rsidR="00693719" w:rsidRPr="008159B6" w:rsidRDefault="0005307A" w:rsidP="008159B6">
      <w:pPr>
        <w:widowControl w:val="0"/>
        <w:spacing w:after="0" w:line="360" w:lineRule="auto"/>
        <w:ind w:firstLine="709"/>
        <w:jc w:val="both"/>
        <w:rPr>
          <w:rFonts w:ascii="Times New Roman" w:eastAsia="Times New Roman" w:hAnsi="Times New Roman" w:cs="Times New Roman"/>
          <w:spacing w:val="-2"/>
          <w:sz w:val="28"/>
          <w:szCs w:val="28"/>
        </w:rPr>
      </w:pPr>
      <w:bookmarkStart w:id="2" w:name="_heading=h.1fob9te" w:colFirst="0" w:colLast="0"/>
      <w:bookmarkEnd w:id="2"/>
      <w:r w:rsidRPr="008159B6">
        <w:rPr>
          <w:rFonts w:ascii="Times New Roman" w:eastAsia="Times New Roman" w:hAnsi="Times New Roman" w:cs="Times New Roman"/>
          <w:spacing w:val="-2"/>
          <w:sz w:val="28"/>
          <w:szCs w:val="28"/>
        </w:rPr>
        <w:t xml:space="preserve">Результати аналізу наукових підходів до визначення сутності тренінгу як форми організації підвищення компетентності, </w:t>
      </w:r>
      <w:r w:rsidR="00166364" w:rsidRPr="008159B6">
        <w:rPr>
          <w:rFonts w:ascii="Times New Roman" w:eastAsia="Times New Roman" w:hAnsi="Times New Roman" w:cs="Times New Roman"/>
          <w:spacing w:val="-2"/>
          <w:sz w:val="28"/>
          <w:szCs w:val="28"/>
        </w:rPr>
        <w:t>надають можливість</w:t>
      </w:r>
      <w:r w:rsidRPr="008159B6">
        <w:rPr>
          <w:rFonts w:ascii="Times New Roman" w:eastAsia="Times New Roman" w:hAnsi="Times New Roman" w:cs="Times New Roman"/>
          <w:spacing w:val="-2"/>
          <w:sz w:val="28"/>
          <w:szCs w:val="28"/>
        </w:rPr>
        <w:t xml:space="preserve"> назвати кілька визначальних рис, що окреслюють його концептуальну значущість для науково-методичного супроводу професійно-творчого розвитку вчителя. По-перше, тренінг спрямований не на навчання готовим істинам, а дозволяє розвивати здібності для навчання та оволодівати складними видами діяльності,</w:t>
      </w:r>
      <w:r w:rsidR="00166364" w:rsidRPr="008159B6">
        <w:rPr>
          <w:rFonts w:ascii="Times New Roman" w:eastAsia="Times New Roman" w:hAnsi="Times New Roman" w:cs="Times New Roman"/>
          <w:spacing w:val="-2"/>
          <w:sz w:val="28"/>
          <w:szCs w:val="28"/>
        </w:rPr>
        <w:t xml:space="preserve"> до яких відносять педагогічну.</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bookmarkStart w:id="3" w:name="_heading=h.g0uba51q9rd1" w:colFirst="0" w:colLast="0"/>
      <w:bookmarkEnd w:id="3"/>
      <w:r>
        <w:rPr>
          <w:rFonts w:ascii="Times New Roman" w:eastAsia="Times New Roman" w:hAnsi="Times New Roman" w:cs="Times New Roman"/>
          <w:sz w:val="28"/>
          <w:szCs w:val="28"/>
        </w:rPr>
        <w:t xml:space="preserve">По-друге, </w:t>
      </w:r>
      <w:r w:rsidR="00166364">
        <w:rPr>
          <w:rFonts w:ascii="Times New Roman" w:eastAsia="Times New Roman" w:hAnsi="Times New Roman" w:cs="Times New Roman"/>
          <w:sz w:val="28"/>
          <w:szCs w:val="28"/>
        </w:rPr>
        <w:t>він дає змогу</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перепрограмовувати</w:t>
      </w:r>
      <w:proofErr w:type="spellEnd"/>
      <w:r>
        <w:rPr>
          <w:rFonts w:ascii="Times New Roman" w:eastAsia="Times New Roman" w:hAnsi="Times New Roman" w:cs="Times New Roman"/>
          <w:sz w:val="28"/>
          <w:szCs w:val="28"/>
        </w:rPr>
        <w:t xml:space="preserve">» власну діяльність </w:t>
      </w:r>
      <w:r w:rsidR="00166364">
        <w:rPr>
          <w:rFonts w:ascii="Times New Roman" w:eastAsia="Times New Roman" w:hAnsi="Times New Roman" w:cs="Times New Roman"/>
          <w:sz w:val="28"/>
          <w:szCs w:val="28"/>
        </w:rPr>
        <w:t>т</w:t>
      </w:r>
      <w:r>
        <w:rPr>
          <w:rFonts w:ascii="Times New Roman" w:eastAsia="Times New Roman" w:hAnsi="Times New Roman" w:cs="Times New Roman"/>
          <w:sz w:val="28"/>
          <w:szCs w:val="28"/>
        </w:rPr>
        <w:t>а поведінку, створювати нові функціональні утворення, змінювати усталені форми спілкування, вирішення професійних проблем. Ця форма організації навчання є інтерактивною, передбачає обмін досвідом, знаннями, емоціями, ідеями, активну творчу взаємодію. У</w:t>
      </w:r>
      <w:r w:rsidR="00166364">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процесі тренінгу вчитель отримує можливість подивитись на себе з боку та виявити певні </w:t>
      </w:r>
      <w:r w:rsidR="00166364">
        <w:rPr>
          <w:rFonts w:ascii="Times New Roman" w:eastAsia="Times New Roman" w:hAnsi="Times New Roman" w:cs="Times New Roman"/>
          <w:sz w:val="28"/>
          <w:szCs w:val="28"/>
        </w:rPr>
        <w:t>суперечності</w:t>
      </w:r>
      <w:r>
        <w:rPr>
          <w:rFonts w:ascii="Times New Roman" w:eastAsia="Times New Roman" w:hAnsi="Times New Roman" w:cs="Times New Roman"/>
          <w:sz w:val="28"/>
          <w:szCs w:val="28"/>
        </w:rPr>
        <w:t xml:space="preserve"> у поведінці та педагогічній діяльності, які викликали професійні утруднення.</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Однією із науковців, які досліджували специфіку тренінгів професійного розвитку у системі післядипломної педагогічної освіти є</w:t>
      </w:r>
      <w:r w:rsidR="00166364">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С. Мірошник. Її напрацювання </w:t>
      </w:r>
      <w:r w:rsidR="00166364">
        <w:rPr>
          <w:rFonts w:ascii="Times New Roman" w:eastAsia="Times New Roman" w:hAnsi="Times New Roman" w:cs="Times New Roman"/>
          <w:sz w:val="28"/>
          <w:szCs w:val="28"/>
        </w:rPr>
        <w:t>мають суттєве</w:t>
      </w:r>
      <w:r>
        <w:rPr>
          <w:rFonts w:ascii="Times New Roman" w:eastAsia="Times New Roman" w:hAnsi="Times New Roman" w:cs="Times New Roman"/>
          <w:sz w:val="28"/>
          <w:szCs w:val="28"/>
        </w:rPr>
        <w:t xml:space="preserve"> знач</w:t>
      </w:r>
      <w:r w:rsidR="00166364">
        <w:rPr>
          <w:rFonts w:ascii="Times New Roman" w:eastAsia="Times New Roman" w:hAnsi="Times New Roman" w:cs="Times New Roman"/>
          <w:sz w:val="28"/>
          <w:szCs w:val="28"/>
        </w:rPr>
        <w:t>ення</w:t>
      </w:r>
      <w:r>
        <w:rPr>
          <w:rFonts w:ascii="Times New Roman" w:eastAsia="Times New Roman" w:hAnsi="Times New Roman" w:cs="Times New Roman"/>
          <w:sz w:val="28"/>
          <w:szCs w:val="28"/>
        </w:rPr>
        <w:t xml:space="preserve"> для нашого подальшого дослідження. На думку вченої, «</w:t>
      </w:r>
      <w:r>
        <w:rPr>
          <w:rFonts w:ascii="Times New Roman" w:eastAsia="Times New Roman" w:hAnsi="Times New Roman" w:cs="Times New Roman"/>
          <w:color w:val="000000"/>
          <w:sz w:val="28"/>
          <w:szCs w:val="28"/>
        </w:rPr>
        <w:t xml:space="preserve">навчальний тренінг – це форма організації навчання та спосіб розвитку здатності особистості навчатися, процес оволодіння нею певними видами діяльності, зокрема </w:t>
      </w:r>
      <w:r>
        <w:rPr>
          <w:rFonts w:ascii="Times New Roman" w:eastAsia="Times New Roman" w:hAnsi="Times New Roman" w:cs="Times New Roman"/>
          <w:color w:val="000000"/>
          <w:sz w:val="28"/>
          <w:szCs w:val="28"/>
        </w:rPr>
        <w:lastRenderedPageBreak/>
        <w:t>і</w:t>
      </w:r>
      <w:r w:rsidR="0016636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професійною; це процес, що здійснюється в активному спілкуванні на основі постійної взаємодії всіх його учасників, тобто передбачає формування компетенцій або розвиток наявних; водночас це навчання, що уможливлює залучення досвіду того, хто навчається, у побудову системи нових знань, уявлень, цінностей, орієнтацій, бачень, видів і способів діяльності, а також постійної рефлексії, оцінювання та переоцінки підходів, принципів тощо; це спосіб виявлення ставлення особистості до певного питання, ситуації і зміни бачень, поглядів учасника тощо» (Мірошник, 2012). На </w:t>
      </w:r>
      <w:r>
        <w:rPr>
          <w:rFonts w:ascii="Times New Roman" w:eastAsia="Times New Roman" w:hAnsi="Times New Roman" w:cs="Times New Roman"/>
          <w:sz w:val="28"/>
          <w:szCs w:val="28"/>
        </w:rPr>
        <w:t>в</w:t>
      </w:r>
      <w:r>
        <w:rPr>
          <w:rFonts w:ascii="Times New Roman" w:eastAsia="Times New Roman" w:hAnsi="Times New Roman" w:cs="Times New Roman"/>
          <w:color w:val="000000"/>
          <w:sz w:val="28"/>
          <w:szCs w:val="28"/>
        </w:rPr>
        <w:t>ище вказані види діяльності варто зважати під час</w:t>
      </w:r>
      <w:r>
        <w:rPr>
          <w:rFonts w:ascii="Times New Roman" w:eastAsia="Times New Roman" w:hAnsi="Times New Roman" w:cs="Times New Roman"/>
          <w:sz w:val="28"/>
          <w:szCs w:val="28"/>
        </w:rPr>
        <w:t xml:space="preserve"> планування освітніх </w:t>
      </w:r>
      <w:r>
        <w:rPr>
          <w:rFonts w:ascii="Times New Roman" w:eastAsia="Times New Roman" w:hAnsi="Times New Roman" w:cs="Times New Roman"/>
          <w:color w:val="000000"/>
          <w:sz w:val="28"/>
          <w:szCs w:val="28"/>
        </w:rPr>
        <w:t xml:space="preserve">програм тренінгів </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системі післядипломної педагогічної освіти, їхньої змістово</w:t>
      </w:r>
      <w:r w:rsidR="00CA347D">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z w:val="28"/>
          <w:szCs w:val="28"/>
        </w:rPr>
        <w:t>, технол</w:t>
      </w:r>
      <w:r>
        <w:rPr>
          <w:rFonts w:ascii="Times New Roman" w:eastAsia="Times New Roman" w:hAnsi="Times New Roman" w:cs="Times New Roman"/>
          <w:sz w:val="28"/>
          <w:szCs w:val="28"/>
        </w:rPr>
        <w:t>огічно</w:t>
      </w:r>
      <w:r w:rsidR="00CA347D">
        <w:rPr>
          <w:rFonts w:ascii="Times New Roman" w:eastAsia="Times New Roman" w:hAnsi="Times New Roman" w:cs="Times New Roman"/>
          <w:sz w:val="28"/>
          <w:szCs w:val="28"/>
        </w:rPr>
        <w:t>го</w:t>
      </w:r>
      <w:r>
        <w:rPr>
          <w:rFonts w:ascii="Times New Roman" w:eastAsia="Times New Roman" w:hAnsi="Times New Roman" w:cs="Times New Roman"/>
          <w:sz w:val="28"/>
          <w:szCs w:val="28"/>
        </w:rPr>
        <w:t>, психолого-педагогічно</w:t>
      </w:r>
      <w:r w:rsidR="00CA347D">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складників.</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Залежно від виду тренінгу (соціально-психологічний, професійний, відкритий, закритий, стандартний, тренінг на замовлення), потреб аудиторії визначається його мета</w:t>
      </w:r>
      <w:r w:rsidR="00CA347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як-от оновлення знань, набуття нових професійних умінь, навичок, установок; опанування новими технологіями у професійній сфері; зміна поглядів на проблему, на процес навчання; здобуття додаткової, альтернативної освіти тощо (Варецька, 2008</w:t>
      </w:r>
      <w:r w:rsidR="00E54C68">
        <w:rPr>
          <w:rFonts w:ascii="Times New Roman" w:eastAsia="Times New Roman" w:hAnsi="Times New Roman" w:cs="Times New Roman"/>
          <w:sz w:val="28"/>
          <w:szCs w:val="28"/>
        </w:rPr>
        <w:t>).</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highlight w:val="white"/>
        </w:rPr>
      </w:pPr>
      <w:r w:rsidRPr="00E54C68">
        <w:rPr>
          <w:rFonts w:ascii="Times New Roman" w:eastAsia="Times New Roman" w:hAnsi="Times New Roman" w:cs="Times New Roman"/>
          <w:sz w:val="28"/>
          <w:szCs w:val="28"/>
        </w:rPr>
        <w:t xml:space="preserve">Вид тренінгу </w:t>
      </w:r>
      <w:r w:rsidR="00E54C68" w:rsidRPr="00E54C68">
        <w:rPr>
          <w:rFonts w:ascii="Times New Roman" w:eastAsia="Times New Roman" w:hAnsi="Times New Roman" w:cs="Times New Roman"/>
          <w:sz w:val="28"/>
          <w:szCs w:val="28"/>
        </w:rPr>
        <w:t xml:space="preserve">враховується </w:t>
      </w:r>
      <w:r w:rsidRPr="00E54C68">
        <w:rPr>
          <w:rFonts w:ascii="Times New Roman" w:eastAsia="Times New Roman" w:hAnsi="Times New Roman" w:cs="Times New Roman"/>
          <w:sz w:val="28"/>
          <w:szCs w:val="28"/>
        </w:rPr>
        <w:t>у практиці роботи колективу кафедри початкової освіти Запорізького обласного інституту післядипломної педагогічної освіти під час опрацювання проблематики та освітніх програм тренінгів для вчителів початкових класів. При цьому важливим є</w:t>
      </w:r>
      <w:r w:rsidR="00CA347D">
        <w:rPr>
          <w:rFonts w:ascii="Times New Roman" w:eastAsia="Times New Roman" w:hAnsi="Times New Roman" w:cs="Times New Roman"/>
          <w:sz w:val="28"/>
          <w:szCs w:val="28"/>
        </w:rPr>
        <w:t> </w:t>
      </w:r>
      <w:r w:rsidRPr="00E54C68">
        <w:rPr>
          <w:rFonts w:ascii="Times New Roman" w:eastAsia="Times New Roman" w:hAnsi="Times New Roman" w:cs="Times New Roman"/>
          <w:sz w:val="28"/>
          <w:szCs w:val="28"/>
        </w:rPr>
        <w:t xml:space="preserve">орієнтування </w:t>
      </w:r>
      <w:r w:rsidRPr="00E54C68">
        <w:rPr>
          <w:rFonts w:ascii="Times New Roman" w:eastAsia="Times New Roman" w:hAnsi="Times New Roman" w:cs="Times New Roman"/>
          <w:color w:val="000000"/>
          <w:sz w:val="28"/>
          <w:szCs w:val="28"/>
        </w:rPr>
        <w:t>на запити педагогів та вимоги Професійно</w:t>
      </w:r>
      <w:r w:rsidRPr="00E54C68">
        <w:rPr>
          <w:rFonts w:ascii="Times New Roman" w:eastAsia="Times New Roman" w:hAnsi="Times New Roman" w:cs="Times New Roman"/>
          <w:sz w:val="28"/>
          <w:szCs w:val="28"/>
        </w:rPr>
        <w:t>го</w:t>
      </w:r>
      <w:r w:rsidR="00DA5751">
        <w:rPr>
          <w:rFonts w:ascii="Times New Roman" w:eastAsia="Times New Roman" w:hAnsi="Times New Roman" w:cs="Times New Roman"/>
          <w:sz w:val="28"/>
          <w:szCs w:val="28"/>
        </w:rPr>
        <w:t xml:space="preserve"> стандарту</w:t>
      </w:r>
      <w:r>
        <w:rPr>
          <w:rFonts w:ascii="Times New Roman" w:eastAsia="Times New Roman" w:hAnsi="Times New Roman" w:cs="Times New Roman"/>
          <w:color w:val="000000"/>
          <w:sz w:val="28"/>
          <w:szCs w:val="28"/>
          <w:highlight w:val="white"/>
        </w:rPr>
        <w:t xml:space="preserve">. Розроблено та пропонуються вчителям тренінги з різноманітної тематики, що стосується специфіки роботи в Новій українській школі, академічної доброчесності, соціального партнерства, педагогіки </w:t>
      </w:r>
      <w:proofErr w:type="spellStart"/>
      <w:r>
        <w:rPr>
          <w:rFonts w:ascii="Times New Roman" w:eastAsia="Times New Roman" w:hAnsi="Times New Roman" w:cs="Times New Roman"/>
          <w:color w:val="000000"/>
          <w:sz w:val="28"/>
          <w:szCs w:val="28"/>
          <w:highlight w:val="white"/>
        </w:rPr>
        <w:t>емпауерменту</w:t>
      </w:r>
      <w:proofErr w:type="spellEnd"/>
      <w:r>
        <w:rPr>
          <w:rFonts w:ascii="Times New Roman" w:eastAsia="Times New Roman" w:hAnsi="Times New Roman" w:cs="Times New Roman"/>
          <w:color w:val="000000"/>
          <w:sz w:val="28"/>
          <w:szCs w:val="28"/>
          <w:highlight w:val="white"/>
        </w:rPr>
        <w:t xml:space="preserve">, формувального оцінювання, духовної зорієнтованості освітнього процесу, профілактики й вирішення конфліктів, розвитку соціальної, соціально-комунікативної, підприємницької компетентності та фінансової </w:t>
      </w:r>
      <w:r>
        <w:rPr>
          <w:rFonts w:ascii="Times New Roman" w:eastAsia="Times New Roman" w:hAnsi="Times New Roman" w:cs="Times New Roman"/>
          <w:color w:val="000000"/>
          <w:sz w:val="28"/>
          <w:szCs w:val="28"/>
          <w:highlight w:val="white"/>
        </w:rPr>
        <w:lastRenderedPageBreak/>
        <w:t xml:space="preserve">грамотності вчителя і учня, критичного мислення, емоційного інтелекту учнів, духовно-економічного виховання школярів на основі авторського курсу «Початки економіки» та підготовки до цього вчителів, педагогічної майстерності та професійно-творчого розвитку, а також </w:t>
      </w:r>
      <w:r>
        <w:rPr>
          <w:rFonts w:ascii="Times New Roman" w:eastAsia="Times New Roman" w:hAnsi="Times New Roman" w:cs="Times New Roman"/>
          <w:sz w:val="28"/>
          <w:szCs w:val="28"/>
          <w:highlight w:val="white"/>
        </w:rPr>
        <w:t xml:space="preserve">соціально-освітній авторський тренінг </w:t>
      </w:r>
      <w:r w:rsidR="00E54C68">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Нова фізкультура в Новій українській школі</w:t>
      </w:r>
      <w:r w:rsidR="00E54C68">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Pr="008159B6">
        <w:rPr>
          <w:rFonts w:ascii="Times New Roman" w:eastAsia="Times New Roman" w:hAnsi="Times New Roman" w:cs="Times New Roman"/>
          <w:sz w:val="28"/>
          <w:szCs w:val="28"/>
          <w:highlight w:val="white"/>
        </w:rPr>
        <w:t>(</w:t>
      </w:r>
      <w:proofErr w:type="spellStart"/>
      <w:r w:rsidR="008159B6" w:rsidRPr="008159B6">
        <w:rPr>
          <w:rFonts w:ascii="Times New Roman" w:hAnsi="Times New Roman" w:cs="Times New Roman"/>
          <w:color w:val="111111"/>
          <w:sz w:val="28"/>
          <w:szCs w:val="28"/>
          <w:shd w:val="clear" w:color="auto" w:fill="FFFFFF"/>
          <w:lang w:val="en-US"/>
        </w:rPr>
        <w:t>Akseonova</w:t>
      </w:r>
      <w:proofErr w:type="spellEnd"/>
      <w:r w:rsidR="008159B6" w:rsidRPr="008159B6">
        <w:rPr>
          <w:rFonts w:ascii="Times New Roman" w:hAnsi="Times New Roman" w:cs="Times New Roman"/>
          <w:color w:val="111111"/>
          <w:sz w:val="28"/>
          <w:szCs w:val="28"/>
          <w:shd w:val="clear" w:color="auto" w:fill="FFFFFF"/>
        </w:rPr>
        <w:t xml:space="preserve"> E., </w:t>
      </w:r>
      <w:proofErr w:type="spellStart"/>
      <w:r w:rsidR="008159B6" w:rsidRPr="008159B6">
        <w:rPr>
          <w:rFonts w:ascii="Times New Roman" w:hAnsi="Times New Roman" w:cs="Times New Roman"/>
          <w:sz w:val="28"/>
          <w:szCs w:val="28"/>
          <w:lang w:eastAsia="uk-UA"/>
        </w:rPr>
        <w:t>Varetska</w:t>
      </w:r>
      <w:proofErr w:type="spellEnd"/>
      <w:r w:rsidR="008159B6" w:rsidRPr="008159B6">
        <w:rPr>
          <w:rFonts w:ascii="Times New Roman" w:hAnsi="Times New Roman" w:cs="Times New Roman"/>
          <w:sz w:val="28"/>
          <w:szCs w:val="28"/>
          <w:lang w:eastAsia="uk-UA"/>
        </w:rPr>
        <w:t xml:space="preserve">, O., </w:t>
      </w:r>
      <w:proofErr w:type="spellStart"/>
      <w:r w:rsidR="008159B6" w:rsidRPr="008159B6">
        <w:rPr>
          <w:rFonts w:ascii="Times New Roman" w:hAnsi="Times New Roman" w:cs="Times New Roman"/>
          <w:color w:val="111111"/>
          <w:sz w:val="28"/>
          <w:szCs w:val="28"/>
          <w:shd w:val="clear" w:color="auto" w:fill="FFFFFF"/>
          <w:lang w:val="en-US"/>
        </w:rPr>
        <w:t>Klopov</w:t>
      </w:r>
      <w:proofErr w:type="spellEnd"/>
      <w:r w:rsidR="008159B6" w:rsidRPr="008159B6">
        <w:rPr>
          <w:rFonts w:ascii="Times New Roman" w:hAnsi="Times New Roman" w:cs="Times New Roman"/>
          <w:color w:val="111111"/>
          <w:sz w:val="28"/>
          <w:szCs w:val="28"/>
          <w:shd w:val="clear" w:color="auto" w:fill="FFFFFF"/>
        </w:rPr>
        <w:t xml:space="preserve"> </w:t>
      </w:r>
      <w:r w:rsidR="008159B6" w:rsidRPr="008159B6">
        <w:rPr>
          <w:rFonts w:ascii="Times New Roman" w:hAnsi="Times New Roman" w:cs="Times New Roman"/>
          <w:color w:val="111111"/>
          <w:sz w:val="28"/>
          <w:szCs w:val="28"/>
          <w:shd w:val="clear" w:color="auto" w:fill="FFFFFF"/>
          <w:lang w:val="en-US"/>
        </w:rPr>
        <w:t>R</w:t>
      </w:r>
      <w:r w:rsidR="008159B6" w:rsidRPr="008159B6">
        <w:rPr>
          <w:rFonts w:ascii="Times New Roman" w:hAnsi="Times New Roman" w:cs="Times New Roman"/>
          <w:color w:val="111111"/>
          <w:sz w:val="28"/>
          <w:szCs w:val="28"/>
          <w:shd w:val="clear" w:color="auto" w:fill="FFFFFF"/>
        </w:rPr>
        <w:t xml:space="preserve">., </w:t>
      </w:r>
      <w:proofErr w:type="spellStart"/>
      <w:r w:rsidR="008159B6" w:rsidRPr="008159B6">
        <w:rPr>
          <w:rFonts w:ascii="Times New Roman" w:hAnsi="Times New Roman" w:cs="Times New Roman"/>
          <w:sz w:val="28"/>
          <w:szCs w:val="28"/>
          <w:lang w:eastAsia="uk-UA"/>
        </w:rPr>
        <w:t>Bida</w:t>
      </w:r>
      <w:proofErr w:type="spellEnd"/>
      <w:r w:rsidR="008159B6" w:rsidRPr="008159B6">
        <w:rPr>
          <w:rFonts w:ascii="Times New Roman" w:hAnsi="Times New Roman" w:cs="Times New Roman"/>
          <w:sz w:val="28"/>
          <w:szCs w:val="28"/>
          <w:lang w:eastAsia="uk-UA"/>
        </w:rPr>
        <w:t>, O.,</w:t>
      </w:r>
      <w:r w:rsidRPr="008159B6">
        <w:rPr>
          <w:rFonts w:ascii="Times New Roman" w:eastAsia="Times New Roman" w:hAnsi="Times New Roman" w:cs="Times New Roman"/>
          <w:sz w:val="28"/>
          <w:szCs w:val="28"/>
          <w:highlight w:val="white"/>
        </w:rPr>
        <w:t xml:space="preserve"> </w:t>
      </w:r>
      <w:sdt>
        <w:sdtPr>
          <w:rPr>
            <w:rFonts w:ascii="Times New Roman" w:hAnsi="Times New Roman" w:cs="Times New Roman"/>
            <w:sz w:val="28"/>
            <w:szCs w:val="28"/>
          </w:rPr>
          <w:tag w:val="goog_rdk_4"/>
          <w:id w:val="344293770"/>
        </w:sdtPr>
        <w:sdtContent/>
      </w:sdt>
      <w:r w:rsidRPr="008159B6">
        <w:rPr>
          <w:rFonts w:ascii="Times New Roman" w:eastAsia="Times New Roman" w:hAnsi="Times New Roman" w:cs="Times New Roman"/>
          <w:sz w:val="28"/>
          <w:szCs w:val="28"/>
          <w:highlight w:val="white"/>
        </w:rPr>
        <w:t>20</w:t>
      </w:r>
      <w:r w:rsidR="00DA5751" w:rsidRPr="008159B6">
        <w:rPr>
          <w:rFonts w:ascii="Times New Roman" w:eastAsia="Times New Roman" w:hAnsi="Times New Roman" w:cs="Times New Roman"/>
          <w:sz w:val="28"/>
          <w:szCs w:val="28"/>
          <w:highlight w:val="white"/>
        </w:rPr>
        <w:t>20).</w:t>
      </w:r>
    </w:p>
    <w:p w:rsidR="00693719" w:rsidRDefault="0005307A" w:rsidP="008159B6">
      <w:pPr>
        <w:widowControl w:val="0"/>
        <w:spacing w:after="0" w:line="360" w:lineRule="auto"/>
        <w:ind w:firstLine="709"/>
        <w:jc w:val="both"/>
        <w:rPr>
          <w:rFonts w:ascii="Times New Roman" w:eastAsia="Times New Roman" w:hAnsi="Times New Roman" w:cs="Times New Roman"/>
          <w:color w:val="000000"/>
          <w:sz w:val="28"/>
          <w:szCs w:val="28"/>
        </w:rPr>
      </w:pPr>
      <w:r w:rsidRPr="00DA5751">
        <w:rPr>
          <w:rFonts w:ascii="Times New Roman" w:eastAsia="Times New Roman" w:hAnsi="Times New Roman" w:cs="Times New Roman"/>
          <w:sz w:val="28"/>
          <w:szCs w:val="28"/>
          <w:highlight w:val="white"/>
        </w:rPr>
        <w:t>Розглянемо для прикладу два тренінги, які є складниками науково-</w:t>
      </w:r>
      <w:r>
        <w:rPr>
          <w:rFonts w:ascii="Times New Roman" w:eastAsia="Times New Roman" w:hAnsi="Times New Roman" w:cs="Times New Roman"/>
          <w:color w:val="333333"/>
          <w:sz w:val="28"/>
          <w:szCs w:val="28"/>
          <w:highlight w:val="white"/>
        </w:rPr>
        <w:t>м</w:t>
      </w:r>
      <w:r>
        <w:rPr>
          <w:rFonts w:ascii="Times New Roman" w:eastAsia="Times New Roman" w:hAnsi="Times New Roman" w:cs="Times New Roman"/>
          <w:color w:val="000000"/>
          <w:sz w:val="28"/>
          <w:szCs w:val="28"/>
        </w:rPr>
        <w:t xml:space="preserve">етодичного забезпечення </w:t>
      </w:r>
      <w:r>
        <w:rPr>
          <w:rFonts w:ascii="Times New Roman" w:eastAsia="Times New Roman" w:hAnsi="Times New Roman" w:cs="Times New Roman"/>
          <w:color w:val="000000"/>
          <w:sz w:val="28"/>
          <w:szCs w:val="28"/>
          <w:highlight w:val="white"/>
        </w:rPr>
        <w:t>професійно-творчого розвитку вчителів на основі інноваційних технологій, тренінгових методів стимулювання креативності в післядипломному освітньому процесі. Це «Тренінг професійно-творчого розвитку»</w:t>
      </w:r>
      <w:r>
        <w:rPr>
          <w:rFonts w:ascii="Times New Roman" w:eastAsia="Times New Roman" w:hAnsi="Times New Roman" w:cs="Times New Roman"/>
          <w:sz w:val="28"/>
          <w:szCs w:val="28"/>
          <w:highlight w:val="white"/>
        </w:rPr>
        <w:t xml:space="preserve"> та </w:t>
      </w:r>
      <w:r>
        <w:rPr>
          <w:rFonts w:ascii="Times New Roman" w:eastAsia="Times New Roman" w:hAnsi="Times New Roman" w:cs="Times New Roman"/>
          <w:sz w:val="28"/>
          <w:szCs w:val="28"/>
        </w:rPr>
        <w:t>«Тренінг розвитку соціально-комунікативної компетентності вчителя початкової школи</w:t>
      </w:r>
      <w:r>
        <w:rPr>
          <w:rFonts w:ascii="Times New Roman" w:eastAsia="Times New Roman" w:hAnsi="Times New Roman" w:cs="Times New Roman"/>
          <w:sz w:val="24"/>
          <w:szCs w:val="24"/>
        </w:rPr>
        <w:t>».</w:t>
      </w:r>
      <w:r>
        <w:rPr>
          <w:rFonts w:ascii="Times New Roman" w:eastAsia="Times New Roman" w:hAnsi="Times New Roman" w:cs="Times New Roman"/>
          <w:color w:val="000000"/>
          <w:sz w:val="28"/>
          <w:szCs w:val="28"/>
        </w:rPr>
        <w:t xml:space="preserve"> Зм</w:t>
      </w:r>
      <w:r>
        <w:rPr>
          <w:rFonts w:ascii="Times New Roman" w:eastAsia="Times New Roman" w:hAnsi="Times New Roman" w:cs="Times New Roman"/>
          <w:sz w:val="28"/>
          <w:szCs w:val="28"/>
        </w:rPr>
        <w:t>іст першого базується на результатах досліджень стосовно творчого мислення. Його</w:t>
      </w:r>
      <w:r>
        <w:rPr>
          <w:rFonts w:ascii="Times New Roman" w:eastAsia="Times New Roman" w:hAnsi="Times New Roman" w:cs="Times New Roman"/>
          <w:color w:val="000000"/>
          <w:sz w:val="28"/>
          <w:szCs w:val="28"/>
        </w:rPr>
        <w:t xml:space="preserve"> побудовано на основі особистісно орієнтованих, інтерактивних, </w:t>
      </w:r>
      <w:proofErr w:type="spellStart"/>
      <w:r>
        <w:rPr>
          <w:rFonts w:ascii="Times New Roman" w:eastAsia="Times New Roman" w:hAnsi="Times New Roman" w:cs="Times New Roman"/>
          <w:color w:val="000000"/>
          <w:sz w:val="28"/>
          <w:szCs w:val="28"/>
        </w:rPr>
        <w:t>проєктних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артпедагогічних</w:t>
      </w:r>
      <w:proofErr w:type="spellEnd"/>
      <w:r>
        <w:rPr>
          <w:rFonts w:ascii="Times New Roman" w:eastAsia="Times New Roman" w:hAnsi="Times New Roman" w:cs="Times New Roman"/>
          <w:color w:val="000000"/>
          <w:sz w:val="28"/>
          <w:szCs w:val="28"/>
        </w:rPr>
        <w:t xml:space="preserve"> технологій, з використанням технологій розвитку критичного мислення, ТРВЗ, методів активізації творчого мислення</w:t>
      </w:r>
      <w:r>
        <w:rPr>
          <w:rFonts w:ascii="Times New Roman" w:eastAsia="Times New Roman" w:hAnsi="Times New Roman" w:cs="Times New Roman"/>
          <w:sz w:val="28"/>
          <w:szCs w:val="28"/>
        </w:rPr>
        <w:t xml:space="preserve">. Таке поєднання </w:t>
      </w:r>
      <w:r>
        <w:rPr>
          <w:rFonts w:ascii="Times New Roman" w:eastAsia="Times New Roman" w:hAnsi="Times New Roman" w:cs="Times New Roman"/>
          <w:color w:val="000000"/>
          <w:sz w:val="28"/>
          <w:szCs w:val="28"/>
        </w:rPr>
        <w:t>дозволя</w:t>
      </w:r>
      <w:r>
        <w:rPr>
          <w:rFonts w:ascii="Times New Roman" w:eastAsia="Times New Roman" w:hAnsi="Times New Roman" w:cs="Times New Roman"/>
          <w:sz w:val="28"/>
          <w:szCs w:val="28"/>
        </w:rPr>
        <w:t>є</w:t>
      </w:r>
      <w:r>
        <w:rPr>
          <w:rFonts w:ascii="Times New Roman" w:eastAsia="Times New Roman" w:hAnsi="Times New Roman" w:cs="Times New Roman"/>
          <w:color w:val="000000"/>
          <w:sz w:val="28"/>
          <w:szCs w:val="28"/>
        </w:rPr>
        <w:t xml:space="preserve"> вчителю розкривати творчий потенціал для вирішення професійних педагогічних завдань.</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Програмою тренінгу передбачено три модулі: «</w:t>
      </w:r>
      <w:r>
        <w:rPr>
          <w:rFonts w:ascii="Times New Roman" w:eastAsia="Times New Roman" w:hAnsi="Times New Roman" w:cs="Times New Roman"/>
          <w:sz w:val="28"/>
          <w:szCs w:val="28"/>
        </w:rPr>
        <w:t xml:space="preserve">Професійно-творчий розвиток учителя початкових класів: сутність, напрями», «Саморозвиток професійного, творчого й духовного потенціалу вчителя початкових класів у їх єдності як основа професійно-творчого розвитку» та «Контрольно-діагностичний модуль». У першому модулі заплановано вступ до тренінгу, знайомство, прийняття правил роботи в групі, визначення групових та особистих цілей роботи, висвітлення сутності професійно-творчого розвитку вчителя початкових класів, </w:t>
      </w:r>
      <w:proofErr w:type="spellStart"/>
      <w:r>
        <w:rPr>
          <w:rFonts w:ascii="Times New Roman" w:eastAsia="Times New Roman" w:hAnsi="Times New Roman" w:cs="Times New Roman"/>
          <w:sz w:val="28"/>
          <w:szCs w:val="28"/>
        </w:rPr>
        <w:t>акмеологічного</w:t>
      </w:r>
      <w:proofErr w:type="spellEnd"/>
      <w:r>
        <w:rPr>
          <w:rFonts w:ascii="Times New Roman" w:eastAsia="Times New Roman" w:hAnsi="Times New Roman" w:cs="Times New Roman"/>
          <w:sz w:val="28"/>
          <w:szCs w:val="28"/>
        </w:rPr>
        <w:t xml:space="preserve"> підходу до професійно-творчого розвитку. У другому </w:t>
      </w:r>
      <w:r w:rsidR="00CA347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визначається стан, мета, форми, методи професійного розвитку і саморозвитку вчителя початкових класів, вивчаються та застосовуються інноваційні педагогічні технології </w:t>
      </w:r>
      <w:r>
        <w:rPr>
          <w:rFonts w:ascii="Times New Roman" w:eastAsia="Times New Roman" w:hAnsi="Times New Roman" w:cs="Times New Roman"/>
          <w:sz w:val="28"/>
          <w:szCs w:val="28"/>
        </w:rPr>
        <w:lastRenderedPageBreak/>
        <w:t xml:space="preserve">розвитку творчого мислення й креативності педагога, піднімаються питання активізації духовного потенціалу як основи професійно-творчого розвитку педагога. Третій модуль дозволяє здійснити рефлексію під час презентації надбань педагогів на тренінгу. </w:t>
      </w:r>
    </w:p>
    <w:p w:rsidR="00693719" w:rsidRDefault="00DA5751"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«Тренінг розвитку соціально-комунікативної компетентності вчителя початкової школи» містить чотири модулі</w:t>
      </w:r>
      <w:r w:rsidR="00CA347D">
        <w:rPr>
          <w:rFonts w:ascii="Times New Roman" w:eastAsia="Times New Roman" w:hAnsi="Times New Roman" w:cs="Times New Roman"/>
          <w:sz w:val="28"/>
          <w:szCs w:val="28"/>
        </w:rPr>
        <w:t xml:space="preserve">. </w:t>
      </w:r>
      <w:r w:rsidR="0005307A">
        <w:rPr>
          <w:rFonts w:ascii="Times New Roman" w:eastAsia="Times New Roman" w:hAnsi="Times New Roman" w:cs="Times New Roman"/>
          <w:sz w:val="28"/>
          <w:szCs w:val="28"/>
        </w:rPr>
        <w:t xml:space="preserve">Зміст першого модуля </w:t>
      </w:r>
      <w:r>
        <w:rPr>
          <w:rFonts w:ascii="Times New Roman" w:eastAsia="Times New Roman" w:hAnsi="Times New Roman" w:cs="Times New Roman"/>
          <w:sz w:val="28"/>
          <w:szCs w:val="28"/>
        </w:rPr>
        <w:t>«</w:t>
      </w:r>
      <w:r w:rsidR="0005307A">
        <w:rPr>
          <w:rFonts w:ascii="Times New Roman" w:eastAsia="Times New Roman" w:hAnsi="Times New Roman" w:cs="Times New Roman"/>
          <w:sz w:val="28"/>
          <w:szCs w:val="28"/>
        </w:rPr>
        <w:t>Соціально-комунікативна компетентність у структурі соціальної компетентності: теоретичний аспект</w:t>
      </w:r>
      <w:r>
        <w:rPr>
          <w:rFonts w:ascii="Times New Roman" w:eastAsia="Times New Roman" w:hAnsi="Times New Roman" w:cs="Times New Roman"/>
          <w:sz w:val="28"/>
          <w:szCs w:val="28"/>
        </w:rPr>
        <w:t>»</w:t>
      </w:r>
      <w:r w:rsidR="0005307A">
        <w:rPr>
          <w:rFonts w:ascii="Times New Roman" w:eastAsia="Times New Roman" w:hAnsi="Times New Roman" w:cs="Times New Roman"/>
          <w:sz w:val="28"/>
          <w:szCs w:val="28"/>
        </w:rPr>
        <w:t xml:space="preserve"> передбачав ознайомлення з трьома темами: </w:t>
      </w:r>
      <w:r>
        <w:rPr>
          <w:rFonts w:ascii="Times New Roman" w:eastAsia="Times New Roman" w:hAnsi="Times New Roman" w:cs="Times New Roman"/>
          <w:sz w:val="28"/>
          <w:szCs w:val="28"/>
        </w:rPr>
        <w:t>«</w:t>
      </w:r>
      <w:r w:rsidR="0005307A">
        <w:rPr>
          <w:rFonts w:ascii="Times New Roman" w:eastAsia="Times New Roman" w:hAnsi="Times New Roman" w:cs="Times New Roman"/>
          <w:sz w:val="28"/>
          <w:szCs w:val="28"/>
        </w:rPr>
        <w:t>Соціальна та соціально-комунікативна компетентність: сутність, структура, функції, соціокультурні детермінанти, напрями діяльності вчителя</w:t>
      </w:r>
      <w:r>
        <w:rPr>
          <w:rFonts w:ascii="Times New Roman" w:eastAsia="Times New Roman" w:hAnsi="Times New Roman" w:cs="Times New Roman"/>
          <w:sz w:val="28"/>
          <w:szCs w:val="28"/>
        </w:rPr>
        <w:t>»</w:t>
      </w:r>
      <w:r w:rsidR="000530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05307A">
        <w:rPr>
          <w:rFonts w:ascii="Times New Roman" w:eastAsia="Times New Roman" w:hAnsi="Times New Roman" w:cs="Times New Roman"/>
          <w:sz w:val="28"/>
          <w:szCs w:val="28"/>
        </w:rPr>
        <w:t>Соціальні ролі вчителя</w:t>
      </w:r>
      <w:r>
        <w:rPr>
          <w:rFonts w:ascii="Times New Roman" w:eastAsia="Times New Roman" w:hAnsi="Times New Roman" w:cs="Times New Roman"/>
          <w:sz w:val="28"/>
          <w:szCs w:val="28"/>
        </w:rPr>
        <w:t>»</w:t>
      </w:r>
      <w:r w:rsidR="000530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05307A">
        <w:rPr>
          <w:rFonts w:ascii="Times New Roman" w:eastAsia="Times New Roman" w:hAnsi="Times New Roman" w:cs="Times New Roman"/>
          <w:sz w:val="28"/>
          <w:szCs w:val="28"/>
        </w:rPr>
        <w:t>Соціальні ролі дитини віком від 6 до 11 років</w:t>
      </w:r>
      <w:r>
        <w:rPr>
          <w:rFonts w:ascii="Times New Roman" w:eastAsia="Times New Roman" w:hAnsi="Times New Roman" w:cs="Times New Roman"/>
          <w:sz w:val="28"/>
          <w:szCs w:val="28"/>
        </w:rPr>
        <w:t>»</w:t>
      </w:r>
      <w:r w:rsidR="0005307A">
        <w:rPr>
          <w:rFonts w:ascii="Times New Roman" w:eastAsia="Times New Roman" w:hAnsi="Times New Roman" w:cs="Times New Roman"/>
          <w:sz w:val="28"/>
          <w:szCs w:val="28"/>
        </w:rPr>
        <w:t xml:space="preserve"> в активній взаємодії учасників, які мали можливість самостійно здобувати знання.</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другому модулі </w:t>
      </w:r>
      <w:r w:rsidR="00DA5751">
        <w:rPr>
          <w:rFonts w:ascii="Times New Roman" w:eastAsia="Times New Roman" w:hAnsi="Times New Roman" w:cs="Times New Roman"/>
          <w:sz w:val="28"/>
          <w:szCs w:val="28"/>
        </w:rPr>
        <w:t>«</w:t>
      </w:r>
      <w:r>
        <w:rPr>
          <w:rFonts w:ascii="Times New Roman" w:eastAsia="Times New Roman" w:hAnsi="Times New Roman" w:cs="Times New Roman"/>
          <w:sz w:val="28"/>
          <w:szCs w:val="28"/>
        </w:rPr>
        <w:t>Напрями, форми й методи розвитку соціально-комунікативної компетентності вчителя початкових класів: практичне втілення концепції</w:t>
      </w:r>
      <w:r w:rsidR="00DA575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навчання поєднувало теоретичні та практичні аспекти питань компетентності вчителя у взаємодії із собою, іншими та соціумом, у невербальній взаємодії. Окремо приділено увагу профілактиці та подоланню комунікативного стресу вчителя початкової школи, що особливо важливо під час воєнних дій.</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Логічним продовженням роботи став зміст третього модуля </w:t>
      </w:r>
      <w:r w:rsidR="00DA5751">
        <w:rPr>
          <w:rFonts w:ascii="Times New Roman" w:eastAsia="Times New Roman" w:hAnsi="Times New Roman" w:cs="Times New Roman"/>
          <w:sz w:val="28"/>
          <w:szCs w:val="28"/>
        </w:rPr>
        <w:t>«</w:t>
      </w:r>
      <w:r>
        <w:rPr>
          <w:rFonts w:ascii="Times New Roman" w:eastAsia="Times New Roman" w:hAnsi="Times New Roman" w:cs="Times New Roman"/>
          <w:sz w:val="28"/>
          <w:szCs w:val="28"/>
        </w:rPr>
        <w:t>Соціально-комунікативна компетентність учителя як основа подолання проблем спілкування молодших школярів</w:t>
      </w:r>
      <w:r w:rsidR="00DA5751">
        <w:rPr>
          <w:rFonts w:ascii="Times New Roman" w:eastAsia="Times New Roman" w:hAnsi="Times New Roman" w:cs="Times New Roman"/>
          <w:sz w:val="28"/>
          <w:szCs w:val="28"/>
        </w:rPr>
        <w:t>»</w:t>
      </w:r>
      <w:r>
        <w:rPr>
          <w:rFonts w:ascii="Times New Roman" w:eastAsia="Times New Roman" w:hAnsi="Times New Roman" w:cs="Times New Roman"/>
          <w:sz w:val="28"/>
          <w:szCs w:val="28"/>
        </w:rPr>
        <w:t>, адже від компетентності вчителя залежить компетентність учня. Саме тому розглянуто готовність учителя до управління конфліктами в початковій школі, педагогічної підтримки молодших школярів, що мають комунікативні проблеми в</w:t>
      </w:r>
      <w:r w:rsidR="00CA347D">
        <w:rPr>
          <w:rFonts w:ascii="Times New Roman" w:eastAsia="Times New Roman" w:hAnsi="Times New Roman" w:cs="Times New Roman"/>
          <w:sz w:val="28"/>
          <w:szCs w:val="28"/>
        </w:rPr>
        <w:t> </w:t>
      </w:r>
      <w:r>
        <w:rPr>
          <w:rFonts w:ascii="Times New Roman" w:eastAsia="Times New Roman" w:hAnsi="Times New Roman" w:cs="Times New Roman"/>
          <w:sz w:val="28"/>
          <w:szCs w:val="28"/>
        </w:rPr>
        <w:t>діяльності вчителя початкових класів. За воєнного стану актуальними стали питання психосоціальної підтримки вчителя і учня,  запропоновані в</w:t>
      </w:r>
      <w:r w:rsidR="00CA347D">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цьому модулі. Означене дозволяє врахувати вимоги часу щодо </w:t>
      </w:r>
      <w:r>
        <w:rPr>
          <w:rFonts w:ascii="Times New Roman" w:eastAsia="Times New Roman" w:hAnsi="Times New Roman" w:cs="Times New Roman"/>
          <w:sz w:val="28"/>
          <w:szCs w:val="28"/>
        </w:rPr>
        <w:lastRenderedPageBreak/>
        <w:t>психологічного супроводу та соціально-педагогічного патронажу, повсякденної психологічної допомоги та емоційної підтримк</w:t>
      </w:r>
      <w:r w:rsidR="00CA347D">
        <w:rPr>
          <w:rFonts w:ascii="Times New Roman" w:eastAsia="Times New Roman" w:hAnsi="Times New Roman" w:cs="Times New Roman"/>
          <w:sz w:val="28"/>
          <w:szCs w:val="28"/>
        </w:rPr>
        <w:t>и учасників освітнього процесу.</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Четвертий модуль </w:t>
      </w:r>
      <w:r w:rsidR="00CA347D">
        <w:rPr>
          <w:rFonts w:ascii="Times New Roman" w:eastAsia="Times New Roman" w:hAnsi="Times New Roman" w:cs="Times New Roman"/>
          <w:sz w:val="28"/>
          <w:szCs w:val="28"/>
        </w:rPr>
        <w:t>– контрольно-діагностичний</w:t>
      </w:r>
      <w:r>
        <w:rPr>
          <w:rFonts w:ascii="Times New Roman" w:eastAsia="Times New Roman" w:hAnsi="Times New Roman" w:cs="Times New Roman"/>
          <w:sz w:val="28"/>
          <w:szCs w:val="28"/>
        </w:rPr>
        <w:t>, передбачає анкетування «Очікування» на початку тренінгу та рефлексію з</w:t>
      </w:r>
      <w:r w:rsidR="00CA347D">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презентацією «Особисті надбання на цьому тренінгу». </w:t>
      </w:r>
    </w:p>
    <w:p w:rsidR="00693719" w:rsidRDefault="0005307A" w:rsidP="008159B6">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Психолого-педагогічними особливостями проведення </w:t>
      </w:r>
      <w:r w:rsidR="00CA347D">
        <w:rPr>
          <w:rFonts w:ascii="Times New Roman" w:eastAsia="Times New Roman" w:hAnsi="Times New Roman" w:cs="Times New Roman"/>
          <w:color w:val="000000"/>
          <w:sz w:val="28"/>
          <w:szCs w:val="28"/>
        </w:rPr>
        <w:t xml:space="preserve">зазначених </w:t>
      </w:r>
      <w:r>
        <w:rPr>
          <w:rFonts w:ascii="Times New Roman" w:eastAsia="Times New Roman" w:hAnsi="Times New Roman" w:cs="Times New Roman"/>
          <w:color w:val="000000"/>
          <w:sz w:val="28"/>
          <w:szCs w:val="28"/>
        </w:rPr>
        <w:t xml:space="preserve">тренінгів є </w:t>
      </w:r>
      <w:proofErr w:type="spellStart"/>
      <w:r>
        <w:rPr>
          <w:rFonts w:ascii="Times New Roman" w:eastAsia="Times New Roman" w:hAnsi="Times New Roman" w:cs="Times New Roman"/>
          <w:color w:val="000000"/>
          <w:sz w:val="28"/>
          <w:szCs w:val="28"/>
        </w:rPr>
        <w:t>фасилітаційна</w:t>
      </w:r>
      <w:proofErr w:type="spellEnd"/>
      <w:r>
        <w:rPr>
          <w:rFonts w:ascii="Times New Roman" w:eastAsia="Times New Roman" w:hAnsi="Times New Roman" w:cs="Times New Roman"/>
          <w:color w:val="000000"/>
          <w:sz w:val="28"/>
          <w:szCs w:val="28"/>
        </w:rPr>
        <w:t xml:space="preserve"> спрямованість. Орієнтуючись на всебічний вплив на особистість, її духовний, творчий, професійно-фаховий потенціал, використовуються вправи креативного мовленнєвого, зображувального, музичного, рухового, театралізованого </w:t>
      </w:r>
      <w:r>
        <w:rPr>
          <w:rFonts w:ascii="Times New Roman" w:eastAsia="Times New Roman" w:hAnsi="Times New Roman" w:cs="Times New Roman"/>
          <w:sz w:val="28"/>
          <w:szCs w:val="28"/>
        </w:rPr>
        <w:t xml:space="preserve">змісту </w:t>
      </w:r>
      <w:r>
        <w:rPr>
          <w:rFonts w:ascii="Times New Roman" w:eastAsia="Times New Roman" w:hAnsi="Times New Roman" w:cs="Times New Roman"/>
          <w:color w:val="000000"/>
          <w:sz w:val="28"/>
          <w:szCs w:val="28"/>
        </w:rPr>
        <w:t xml:space="preserve">у фазах знайомства, розігрівання, </w:t>
      </w:r>
      <w:proofErr w:type="spellStart"/>
      <w:r>
        <w:rPr>
          <w:rFonts w:ascii="Times New Roman" w:eastAsia="Times New Roman" w:hAnsi="Times New Roman" w:cs="Times New Roman"/>
          <w:color w:val="000000"/>
          <w:sz w:val="28"/>
          <w:szCs w:val="28"/>
        </w:rPr>
        <w:t>лабілізації</w:t>
      </w:r>
      <w:proofErr w:type="spellEnd"/>
      <w:r>
        <w:rPr>
          <w:rFonts w:ascii="Times New Roman" w:eastAsia="Times New Roman" w:hAnsi="Times New Roman" w:cs="Times New Roman"/>
          <w:color w:val="000000"/>
          <w:sz w:val="28"/>
          <w:szCs w:val="28"/>
        </w:rPr>
        <w:t xml:space="preserve">, навчання та </w:t>
      </w:r>
      <w:r w:rsidR="00CA347D">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z w:val="28"/>
          <w:szCs w:val="28"/>
        </w:rPr>
        <w:t>завершальній фазі тренінгу</w:t>
      </w:r>
      <w:r w:rsidR="00C86D81">
        <w:rPr>
          <w:rFonts w:ascii="Times New Roman" w:eastAsia="Times New Roman" w:hAnsi="Times New Roman" w:cs="Times New Roman"/>
          <w:color w:val="000000"/>
          <w:sz w:val="28"/>
          <w:szCs w:val="28"/>
        </w:rPr>
        <w:t xml:space="preserve"> за яких </w:t>
      </w:r>
      <w:proofErr w:type="spellStart"/>
      <w:r w:rsidR="00C86D81">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ктивізац</w:t>
      </w:r>
      <w:r w:rsidR="00CA347D">
        <w:rPr>
          <w:rFonts w:ascii="Times New Roman" w:eastAsia="Times New Roman" w:hAnsi="Times New Roman" w:cs="Times New Roman"/>
          <w:color w:val="000000"/>
          <w:sz w:val="28"/>
          <w:szCs w:val="28"/>
        </w:rPr>
        <w:t>уються</w:t>
      </w:r>
      <w:proofErr w:type="spellEnd"/>
      <w:r>
        <w:rPr>
          <w:rFonts w:ascii="Times New Roman" w:eastAsia="Times New Roman" w:hAnsi="Times New Roman" w:cs="Times New Roman"/>
          <w:color w:val="000000"/>
          <w:sz w:val="28"/>
          <w:szCs w:val="28"/>
        </w:rPr>
        <w:t xml:space="preserve"> різн</w:t>
      </w:r>
      <w:r w:rsidR="00CA347D">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rPr>
        <w:t xml:space="preserve"> чуттєв</w:t>
      </w:r>
      <w:r w:rsidR="00CA347D">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rPr>
        <w:t xml:space="preserve"> сфер</w:t>
      </w:r>
      <w:r w:rsidR="00CA347D">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людини, </w:t>
      </w:r>
      <w:proofErr w:type="spellStart"/>
      <w:r>
        <w:rPr>
          <w:rFonts w:ascii="Times New Roman" w:eastAsia="Times New Roman" w:hAnsi="Times New Roman" w:cs="Times New Roman"/>
          <w:color w:val="000000"/>
          <w:sz w:val="28"/>
          <w:szCs w:val="28"/>
        </w:rPr>
        <w:t>аудіальн</w:t>
      </w:r>
      <w:r w:rsidR="00CA347D">
        <w:rPr>
          <w:rFonts w:ascii="Times New Roman" w:eastAsia="Times New Roman" w:hAnsi="Times New Roman" w:cs="Times New Roman"/>
          <w:color w:val="000000"/>
          <w:sz w:val="28"/>
          <w:szCs w:val="28"/>
        </w:rPr>
        <w:t>і</w:t>
      </w:r>
      <w:proofErr w:type="spellEnd"/>
      <w:r>
        <w:rPr>
          <w:rFonts w:ascii="Times New Roman" w:eastAsia="Times New Roman" w:hAnsi="Times New Roman" w:cs="Times New Roman"/>
          <w:color w:val="000000"/>
          <w:sz w:val="28"/>
          <w:szCs w:val="28"/>
        </w:rPr>
        <w:t>, візуальн</w:t>
      </w:r>
      <w:r w:rsidR="00CA347D">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rPr>
        <w:t>, тактильн</w:t>
      </w:r>
      <w:r w:rsidR="00CA347D">
        <w:rPr>
          <w:rFonts w:ascii="Times New Roman" w:eastAsia="Times New Roman" w:hAnsi="Times New Roman" w:cs="Times New Roman"/>
          <w:color w:val="000000"/>
          <w:sz w:val="28"/>
          <w:szCs w:val="28"/>
        </w:rPr>
        <w:t xml:space="preserve">і, </w:t>
      </w:r>
      <w:proofErr w:type="spellStart"/>
      <w:r w:rsidR="00CA347D">
        <w:rPr>
          <w:rFonts w:ascii="Times New Roman" w:eastAsia="Times New Roman" w:hAnsi="Times New Roman" w:cs="Times New Roman"/>
          <w:color w:val="000000"/>
          <w:sz w:val="28"/>
          <w:szCs w:val="28"/>
        </w:rPr>
        <w:t>кінестетичні</w:t>
      </w:r>
      <w:proofErr w:type="spellEnd"/>
      <w:r>
        <w:rPr>
          <w:rFonts w:ascii="Times New Roman" w:eastAsia="Times New Roman" w:hAnsi="Times New Roman" w:cs="Times New Roman"/>
          <w:color w:val="000000"/>
          <w:sz w:val="28"/>
          <w:szCs w:val="28"/>
        </w:rPr>
        <w:t>, інтегрован</w:t>
      </w:r>
      <w:r w:rsidR="00CA347D">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rPr>
        <w:t xml:space="preserve"> образ</w:t>
      </w:r>
      <w:r w:rsidR="00CA347D">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Передбачено свободу вибору темпу, виду, змісту діяльності та матеріалів. Під час тренінгу заборонені критичні оцінки, судження. Учасники можуть відмовитися від обговорення, деяких видів діяльності. У структурі тренінгових вправ передбачен</w:t>
      </w:r>
      <w:r w:rsidR="00C86D81">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rPr>
        <w:t xml:space="preserve"> невербальн</w:t>
      </w:r>
      <w:r w:rsidR="00C86D81">
        <w:rPr>
          <w:rFonts w:ascii="Times New Roman" w:eastAsia="Times New Roman" w:hAnsi="Times New Roman" w:cs="Times New Roman"/>
          <w:color w:val="000000"/>
          <w:sz w:val="28"/>
          <w:szCs w:val="28"/>
        </w:rPr>
        <w:t>і (неструктуровані, творчі</w:t>
      </w:r>
      <w:r>
        <w:rPr>
          <w:rFonts w:ascii="Times New Roman" w:eastAsia="Times New Roman" w:hAnsi="Times New Roman" w:cs="Times New Roman"/>
          <w:color w:val="000000"/>
          <w:sz w:val="28"/>
          <w:szCs w:val="28"/>
        </w:rPr>
        <w:t>) і вербальн</w:t>
      </w:r>
      <w:r w:rsidR="00C86D81">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rPr>
        <w:t xml:space="preserve"> склад</w:t>
      </w:r>
      <w:r w:rsidR="00C86D81">
        <w:rPr>
          <w:rFonts w:ascii="Times New Roman" w:eastAsia="Times New Roman" w:hAnsi="Times New Roman" w:cs="Times New Roman"/>
          <w:color w:val="000000"/>
          <w:sz w:val="28"/>
          <w:szCs w:val="28"/>
        </w:rPr>
        <w:t>ники</w:t>
      </w:r>
      <w:r>
        <w:rPr>
          <w:rFonts w:ascii="Times New Roman" w:eastAsia="Times New Roman" w:hAnsi="Times New Roman" w:cs="Times New Roman"/>
          <w:color w:val="000000"/>
          <w:sz w:val="28"/>
          <w:szCs w:val="28"/>
        </w:rPr>
        <w:t xml:space="preserve">, </w:t>
      </w:r>
      <w:r w:rsidR="00C86D81">
        <w:rPr>
          <w:rFonts w:ascii="Times New Roman" w:eastAsia="Times New Roman" w:hAnsi="Times New Roman" w:cs="Times New Roman"/>
          <w:color w:val="000000"/>
          <w:sz w:val="28"/>
          <w:szCs w:val="28"/>
        </w:rPr>
        <w:t>в основі яких</w:t>
      </w:r>
      <w:r>
        <w:rPr>
          <w:rFonts w:ascii="Times New Roman" w:eastAsia="Times New Roman" w:hAnsi="Times New Roman" w:cs="Times New Roman"/>
          <w:color w:val="000000"/>
          <w:sz w:val="28"/>
          <w:szCs w:val="28"/>
        </w:rPr>
        <w:t xml:space="preserve"> креативн</w:t>
      </w:r>
      <w:r w:rsidR="00C86D81">
        <w:rPr>
          <w:rFonts w:ascii="Times New Roman" w:eastAsia="Times New Roman" w:hAnsi="Times New Roman" w:cs="Times New Roman"/>
          <w:color w:val="000000"/>
          <w:sz w:val="28"/>
          <w:szCs w:val="28"/>
        </w:rPr>
        <w:t>а, рефлексивна</w:t>
      </w:r>
      <w:r>
        <w:rPr>
          <w:rFonts w:ascii="Times New Roman" w:eastAsia="Times New Roman" w:hAnsi="Times New Roman" w:cs="Times New Roman"/>
          <w:color w:val="000000"/>
          <w:sz w:val="28"/>
          <w:szCs w:val="28"/>
        </w:rPr>
        <w:t>, інтерпретаційн</w:t>
      </w:r>
      <w:r w:rsidR="00C86D81">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діяльн</w:t>
      </w:r>
      <w:r w:rsidR="00C86D81">
        <w:rPr>
          <w:rFonts w:ascii="Times New Roman" w:eastAsia="Times New Roman" w:hAnsi="Times New Roman" w:cs="Times New Roman"/>
          <w:color w:val="000000"/>
          <w:sz w:val="28"/>
          <w:szCs w:val="28"/>
        </w:rPr>
        <w:t>ість</w:t>
      </w:r>
      <w:r>
        <w:rPr>
          <w:rFonts w:ascii="Times New Roman" w:eastAsia="Times New Roman" w:hAnsi="Times New Roman" w:cs="Times New Roman"/>
          <w:color w:val="000000"/>
          <w:sz w:val="28"/>
          <w:szCs w:val="28"/>
        </w:rPr>
        <w:t xml:space="preserve">. </w:t>
      </w:r>
    </w:p>
    <w:p w:rsidR="00693719" w:rsidRDefault="0005307A" w:rsidP="008159B6">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Як показала практика післядипломної освіти, професійно-творчий розвиток учителя активізується в процесі тренінгової роботи, яка передбачає поетапне сходження особистості від самоаналізу та розвитку творчої спрямованості до збагачення творчої професійної діяльності. </w:t>
      </w:r>
      <w:r w:rsidR="00C86D81">
        <w:rPr>
          <w:rFonts w:ascii="Times New Roman" w:eastAsia="Times New Roman" w:hAnsi="Times New Roman" w:cs="Times New Roman"/>
          <w:color w:val="000000"/>
          <w:sz w:val="28"/>
          <w:szCs w:val="28"/>
        </w:rPr>
        <w:t>У </w:t>
      </w:r>
      <w:r>
        <w:rPr>
          <w:rFonts w:ascii="Times New Roman" w:eastAsia="Times New Roman" w:hAnsi="Times New Roman" w:cs="Times New Roman"/>
          <w:color w:val="000000"/>
          <w:sz w:val="28"/>
          <w:szCs w:val="28"/>
        </w:rPr>
        <w:t xml:space="preserve">тренінговій роботі поєднано завдання розкриття творчих потенціалів учителя та розвитку його вмінь організовувати педагогічний процес, який сприяє становленню творчої особистості учня. Опанування сутністю ідей педагогіки творчості відбувалось </w:t>
      </w:r>
      <w:r w:rsidR="00C86D81">
        <w:rPr>
          <w:rFonts w:ascii="Times New Roman" w:eastAsia="Times New Roman" w:hAnsi="Times New Roman" w:cs="Times New Roman"/>
          <w:color w:val="000000"/>
          <w:sz w:val="28"/>
          <w:szCs w:val="28"/>
        </w:rPr>
        <w:t>під час</w:t>
      </w:r>
      <w:r>
        <w:rPr>
          <w:rFonts w:ascii="Times New Roman" w:eastAsia="Times New Roman" w:hAnsi="Times New Roman" w:cs="Times New Roman"/>
          <w:color w:val="000000"/>
          <w:sz w:val="28"/>
          <w:szCs w:val="28"/>
        </w:rPr>
        <w:t xml:space="preserve"> творчої групової діяльності, вирішення актуальних завдань шкільної практики.</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у системі післядипломної педагогічної освіти наявні </w:t>
      </w:r>
      <w:r>
        <w:rPr>
          <w:rFonts w:ascii="Times New Roman" w:eastAsia="Times New Roman" w:hAnsi="Times New Roman" w:cs="Times New Roman"/>
          <w:sz w:val="28"/>
          <w:szCs w:val="28"/>
        </w:rPr>
        <w:lastRenderedPageBreak/>
        <w:t>можливості для реалізації системи різновекторних послуг</w:t>
      </w:r>
      <w:r w:rsidR="00C86D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орієнтован</w:t>
      </w:r>
      <w:r w:rsidR="00C86D81">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на запити вчителів</w:t>
      </w:r>
      <w:r w:rsidR="00C86D81">
        <w:rPr>
          <w:rFonts w:ascii="Times New Roman" w:eastAsia="Times New Roman" w:hAnsi="Times New Roman" w:cs="Times New Roman"/>
          <w:sz w:val="28"/>
          <w:szCs w:val="28"/>
        </w:rPr>
        <w:t>)</w:t>
      </w:r>
      <w:r>
        <w:rPr>
          <w:rFonts w:ascii="Times New Roman" w:eastAsia="Times New Roman" w:hAnsi="Times New Roman" w:cs="Times New Roman"/>
          <w:sz w:val="28"/>
          <w:szCs w:val="28"/>
        </w:rPr>
        <w:t>, які забезпечують відповідність науково-методичного супроводу професійно-творчого розвитку вчителя умовам його праці, досвіду, потребам та інтересам, рівню розвитку загальних та професійних компетентностей. Умовами ефективності науково-методичного супроводу професійно-творчого розвитку вчителя в системі післядипломної освіти є</w:t>
      </w:r>
      <w:r w:rsidR="00C86D81">
        <w:rPr>
          <w:rFonts w:ascii="Times New Roman" w:eastAsia="Times New Roman" w:hAnsi="Times New Roman" w:cs="Times New Roman"/>
          <w:sz w:val="28"/>
          <w:szCs w:val="28"/>
        </w:rPr>
        <w:t> </w:t>
      </w:r>
      <w:r>
        <w:rPr>
          <w:rFonts w:ascii="Times New Roman" w:eastAsia="Times New Roman" w:hAnsi="Times New Roman" w:cs="Times New Roman"/>
          <w:sz w:val="28"/>
          <w:szCs w:val="28"/>
        </w:rPr>
        <w:t>врахування суб’єктної позиції у цілепокладанні, виборі змісту, форм, тривалості, методів, форм, засобів та технологій навчання; стимулювання активності й творчості, що базується на інноваційних педагогічних технологіях, тренінгу зокрема.</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Висновки й перспективи подальших розвідок у даному напрямі. </w:t>
      </w:r>
      <w:r>
        <w:rPr>
          <w:rFonts w:ascii="Times New Roman" w:eastAsia="Times New Roman" w:hAnsi="Times New Roman" w:cs="Times New Roman"/>
          <w:sz w:val="28"/>
          <w:szCs w:val="28"/>
        </w:rPr>
        <w:t xml:space="preserve">В умовах модернізації системи освіти в Україні актуальними залишаються питання гнучкого реагування післядипломної педагогічної освіти на виклики сучасності та запити вчителів. </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визначення перспективних шляхів професійно-творчого розвитку вчителя, варто орієнтуватись на здійснення комплексного науково-методичного супроводу, на чому акцентується у дослідженнях сучасних українських науковців та практиків післядипломної освіти. </w:t>
      </w:r>
    </w:p>
    <w:p w:rsidR="00693719" w:rsidRDefault="0005307A" w:rsidP="008159B6">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системі науково-методичного супроводу важливе місце належить технологічн</w:t>
      </w:r>
      <w:r w:rsidR="008159B6">
        <w:rPr>
          <w:rFonts w:ascii="Times New Roman" w:eastAsia="Times New Roman" w:hAnsi="Times New Roman" w:cs="Times New Roman"/>
          <w:sz w:val="28"/>
          <w:szCs w:val="28"/>
        </w:rPr>
        <w:t>ому</w:t>
      </w:r>
      <w:r>
        <w:rPr>
          <w:rFonts w:ascii="Times New Roman" w:eastAsia="Times New Roman" w:hAnsi="Times New Roman" w:cs="Times New Roman"/>
          <w:sz w:val="28"/>
          <w:szCs w:val="28"/>
        </w:rPr>
        <w:t xml:space="preserve"> склад</w:t>
      </w:r>
      <w:r w:rsidR="008159B6">
        <w:rPr>
          <w:rFonts w:ascii="Times New Roman" w:eastAsia="Times New Roman" w:hAnsi="Times New Roman" w:cs="Times New Roman"/>
          <w:sz w:val="28"/>
          <w:szCs w:val="28"/>
        </w:rPr>
        <w:t>нику</w:t>
      </w:r>
      <w:r>
        <w:rPr>
          <w:rFonts w:ascii="Times New Roman" w:eastAsia="Times New Roman" w:hAnsi="Times New Roman" w:cs="Times New Roman"/>
          <w:sz w:val="28"/>
          <w:szCs w:val="28"/>
        </w:rPr>
        <w:t xml:space="preserve">, а серед ефективних технологій навчання дорослих </w:t>
      </w:r>
      <w:r w:rsidR="008159B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тренінгам різних видів. Їхня тематика, зміст має відповідати запитам учителів та визначеним у Професійному стандарті загальним та професійн</w:t>
      </w:r>
      <w:r w:rsidR="008159B6">
        <w:rPr>
          <w:rFonts w:ascii="Times New Roman" w:eastAsia="Times New Roman" w:hAnsi="Times New Roman" w:cs="Times New Roman"/>
          <w:sz w:val="28"/>
          <w:szCs w:val="28"/>
        </w:rPr>
        <w:t xml:space="preserve">им </w:t>
      </w:r>
      <w:proofErr w:type="spellStart"/>
      <w:r w:rsidR="008159B6">
        <w:rPr>
          <w:rFonts w:ascii="Times New Roman" w:eastAsia="Times New Roman" w:hAnsi="Times New Roman" w:cs="Times New Roman"/>
          <w:sz w:val="28"/>
          <w:szCs w:val="28"/>
        </w:rPr>
        <w:t>компетентностям</w:t>
      </w:r>
      <w:proofErr w:type="spellEnd"/>
      <w:r w:rsidR="008159B6">
        <w:rPr>
          <w:rFonts w:ascii="Times New Roman" w:eastAsia="Times New Roman" w:hAnsi="Times New Roman" w:cs="Times New Roman"/>
          <w:sz w:val="28"/>
          <w:szCs w:val="28"/>
        </w:rPr>
        <w:t>; технологічний</w:t>
      </w:r>
      <w:r>
        <w:rPr>
          <w:rFonts w:ascii="Times New Roman" w:eastAsia="Times New Roman" w:hAnsi="Times New Roman" w:cs="Times New Roman"/>
          <w:sz w:val="28"/>
          <w:szCs w:val="28"/>
        </w:rPr>
        <w:t xml:space="preserve"> склад</w:t>
      </w:r>
      <w:r w:rsidR="008159B6">
        <w:rPr>
          <w:rFonts w:ascii="Times New Roman" w:eastAsia="Times New Roman" w:hAnsi="Times New Roman" w:cs="Times New Roman"/>
          <w:sz w:val="28"/>
          <w:szCs w:val="28"/>
        </w:rPr>
        <w:t>ник</w:t>
      </w:r>
      <w:r>
        <w:rPr>
          <w:rFonts w:ascii="Times New Roman" w:eastAsia="Times New Roman" w:hAnsi="Times New Roman" w:cs="Times New Roman"/>
          <w:sz w:val="28"/>
          <w:szCs w:val="28"/>
        </w:rPr>
        <w:t xml:space="preserve"> тренінгу – орієнтуватись на сучасні </w:t>
      </w:r>
      <w:proofErr w:type="spellStart"/>
      <w:r>
        <w:rPr>
          <w:rFonts w:ascii="Times New Roman" w:eastAsia="Times New Roman" w:hAnsi="Times New Roman" w:cs="Times New Roman"/>
          <w:sz w:val="28"/>
          <w:szCs w:val="28"/>
        </w:rPr>
        <w:t>акмеологічні</w:t>
      </w:r>
      <w:proofErr w:type="spellEnd"/>
      <w:r>
        <w:rPr>
          <w:rFonts w:ascii="Times New Roman" w:eastAsia="Times New Roman" w:hAnsi="Times New Roman" w:cs="Times New Roman"/>
          <w:sz w:val="28"/>
          <w:szCs w:val="28"/>
        </w:rPr>
        <w:t>, інтерактивні технології, а</w:t>
      </w:r>
      <w:r w:rsidR="008159B6">
        <w:rPr>
          <w:rFonts w:ascii="Times New Roman" w:eastAsia="Times New Roman" w:hAnsi="Times New Roman" w:cs="Times New Roman"/>
          <w:sz w:val="28"/>
          <w:szCs w:val="28"/>
        </w:rPr>
        <w:t> </w:t>
      </w:r>
      <w:r>
        <w:rPr>
          <w:rFonts w:ascii="Times New Roman" w:eastAsia="Times New Roman" w:hAnsi="Times New Roman" w:cs="Times New Roman"/>
          <w:sz w:val="28"/>
          <w:szCs w:val="28"/>
        </w:rPr>
        <w:t>психолого-педагогічн</w:t>
      </w:r>
      <w:r w:rsidR="008159B6">
        <w:rPr>
          <w:rFonts w:ascii="Times New Roman" w:eastAsia="Times New Roman" w:hAnsi="Times New Roman" w:cs="Times New Roman"/>
          <w:sz w:val="28"/>
          <w:szCs w:val="28"/>
        </w:rPr>
        <w:t>ий</w:t>
      </w:r>
      <w:r>
        <w:rPr>
          <w:rFonts w:ascii="Times New Roman" w:eastAsia="Times New Roman" w:hAnsi="Times New Roman" w:cs="Times New Roman"/>
          <w:sz w:val="28"/>
          <w:szCs w:val="28"/>
        </w:rPr>
        <w:t xml:space="preserve"> – на всебічний </w:t>
      </w:r>
      <w:proofErr w:type="spellStart"/>
      <w:r>
        <w:rPr>
          <w:rFonts w:ascii="Times New Roman" w:eastAsia="Times New Roman" w:hAnsi="Times New Roman" w:cs="Times New Roman"/>
          <w:sz w:val="28"/>
          <w:szCs w:val="28"/>
        </w:rPr>
        <w:t>фасилітативний</w:t>
      </w:r>
      <w:proofErr w:type="spellEnd"/>
      <w:r>
        <w:rPr>
          <w:rFonts w:ascii="Times New Roman" w:eastAsia="Times New Roman" w:hAnsi="Times New Roman" w:cs="Times New Roman"/>
          <w:sz w:val="28"/>
          <w:szCs w:val="28"/>
        </w:rPr>
        <w:t xml:space="preserve"> вплив на професійно-фаховий, духовний та творчий потенціал учителя.</w:t>
      </w:r>
    </w:p>
    <w:p w:rsidR="00693719" w:rsidRDefault="0005307A" w:rsidP="008159B6">
      <w:pPr>
        <w:widowControl w:val="0"/>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Подальші розвідки полягають в експериментальній перевірці впливу тренінгів різних видів, спрямованості на професійно-творчий розвиток учителів у системі післядипломної освіти.</w:t>
      </w:r>
      <w:r>
        <w:br w:type="page"/>
      </w:r>
    </w:p>
    <w:p w:rsidR="00693719" w:rsidRPr="001534AA" w:rsidRDefault="0005307A" w:rsidP="003A6906">
      <w:pPr>
        <w:spacing w:after="0" w:line="360" w:lineRule="auto"/>
        <w:ind w:firstLine="709"/>
        <w:jc w:val="center"/>
        <w:rPr>
          <w:rFonts w:ascii="Times New Roman" w:eastAsia="Times New Roman" w:hAnsi="Times New Roman" w:cs="Times New Roman"/>
          <w:b/>
          <w:sz w:val="28"/>
          <w:szCs w:val="28"/>
        </w:rPr>
      </w:pPr>
      <w:r w:rsidRPr="001534AA">
        <w:rPr>
          <w:rFonts w:ascii="Times New Roman" w:eastAsia="Times New Roman" w:hAnsi="Times New Roman" w:cs="Times New Roman"/>
          <w:b/>
          <w:sz w:val="28"/>
          <w:szCs w:val="28"/>
        </w:rPr>
        <w:lastRenderedPageBreak/>
        <w:t>Список літератури</w:t>
      </w:r>
    </w:p>
    <w:p w:rsidR="00E54C68" w:rsidRPr="001534AA" w:rsidRDefault="00E54C68" w:rsidP="00DA5751">
      <w:pPr>
        <w:shd w:val="clear" w:color="auto" w:fill="FFFFFF"/>
        <w:spacing w:after="0" w:line="360" w:lineRule="auto"/>
        <w:ind w:firstLine="700"/>
        <w:jc w:val="both"/>
        <w:rPr>
          <w:rStyle w:val="ae"/>
          <w:rFonts w:ascii="Times New Roman" w:hAnsi="Times New Roman" w:cs="Times New Roman"/>
          <w:bCs/>
          <w:i w:val="0"/>
          <w:iCs w:val="0"/>
          <w:sz w:val="28"/>
          <w:szCs w:val="28"/>
          <w:shd w:val="clear" w:color="auto" w:fill="FFFFFF"/>
        </w:rPr>
      </w:pPr>
      <w:r w:rsidRPr="001534AA">
        <w:rPr>
          <w:rFonts w:ascii="Times New Roman" w:eastAsia="Arial" w:hAnsi="Times New Roman" w:cs="Times New Roman"/>
          <w:bCs/>
          <w:sz w:val="28"/>
          <w:szCs w:val="28"/>
        </w:rPr>
        <w:t>Варецька</w:t>
      </w:r>
      <w:r w:rsidR="000E2AAC" w:rsidRPr="000E2AAC">
        <w:rPr>
          <w:rFonts w:ascii="Times New Roman" w:eastAsia="Arial" w:hAnsi="Times New Roman" w:cs="Times New Roman"/>
          <w:bCs/>
          <w:sz w:val="28"/>
          <w:szCs w:val="28"/>
        </w:rPr>
        <w:t>,</w:t>
      </w:r>
      <w:r w:rsidRPr="001534AA">
        <w:rPr>
          <w:rFonts w:ascii="Times New Roman" w:eastAsia="Arial" w:hAnsi="Times New Roman" w:cs="Times New Roman"/>
          <w:bCs/>
          <w:sz w:val="28"/>
          <w:szCs w:val="28"/>
        </w:rPr>
        <w:t xml:space="preserve"> О.В.</w:t>
      </w:r>
      <w:r w:rsidR="000E2AAC" w:rsidRPr="000E2AAC">
        <w:rPr>
          <w:rFonts w:ascii="Times New Roman" w:eastAsia="Arial" w:hAnsi="Times New Roman" w:cs="Times New Roman"/>
          <w:bCs/>
          <w:sz w:val="28"/>
          <w:szCs w:val="28"/>
        </w:rPr>
        <w:t xml:space="preserve"> (2008)</w:t>
      </w:r>
      <w:r w:rsidR="000E2AAC">
        <w:rPr>
          <w:rFonts w:ascii="Times New Roman" w:eastAsia="Arial" w:hAnsi="Times New Roman" w:cs="Times New Roman"/>
          <w:bCs/>
          <w:sz w:val="28"/>
          <w:szCs w:val="28"/>
          <w:lang w:val="ru-RU"/>
        </w:rPr>
        <w:t>.</w:t>
      </w:r>
      <w:r w:rsidRPr="001534AA">
        <w:rPr>
          <w:rFonts w:ascii="Times New Roman" w:eastAsia="Arial" w:hAnsi="Times New Roman" w:cs="Times New Roman"/>
          <w:bCs/>
          <w:sz w:val="28"/>
          <w:szCs w:val="28"/>
        </w:rPr>
        <w:t xml:space="preserve"> Тренінг як форма підготовки вчителів початкових класів до економічного виховання школярів у системі післядипломної педагогічної освіти</w:t>
      </w:r>
      <w:r w:rsidR="000E2AAC">
        <w:rPr>
          <w:rFonts w:ascii="Times New Roman" w:eastAsia="Arial" w:hAnsi="Times New Roman" w:cs="Times New Roman"/>
          <w:bCs/>
          <w:sz w:val="28"/>
          <w:szCs w:val="28"/>
        </w:rPr>
        <w:t xml:space="preserve">. </w:t>
      </w:r>
      <w:r w:rsidRPr="001534AA">
        <w:rPr>
          <w:rFonts w:ascii="Times New Roman" w:eastAsia="Arial" w:hAnsi="Times New Roman" w:cs="Times New Roman"/>
          <w:bCs/>
          <w:sz w:val="28"/>
          <w:szCs w:val="28"/>
        </w:rPr>
        <w:t>Молодь і ринок. №2 (37)</w:t>
      </w:r>
      <w:r w:rsidR="000E2AAC">
        <w:rPr>
          <w:rFonts w:ascii="Times New Roman" w:eastAsia="Arial" w:hAnsi="Times New Roman" w:cs="Times New Roman"/>
          <w:bCs/>
          <w:sz w:val="28"/>
          <w:szCs w:val="28"/>
          <w:lang w:val="ru-RU"/>
        </w:rPr>
        <w:t>,</w:t>
      </w:r>
      <w:r w:rsidR="000E2AAC">
        <w:rPr>
          <w:rFonts w:ascii="Times New Roman" w:eastAsia="Arial" w:hAnsi="Times New Roman" w:cs="Times New Roman"/>
          <w:bCs/>
          <w:sz w:val="28"/>
          <w:szCs w:val="28"/>
        </w:rPr>
        <w:t> </w:t>
      </w:r>
      <w:r w:rsidRPr="001534AA">
        <w:rPr>
          <w:rFonts w:ascii="Times New Roman" w:eastAsia="Arial" w:hAnsi="Times New Roman" w:cs="Times New Roman"/>
          <w:bCs/>
          <w:sz w:val="28"/>
          <w:szCs w:val="28"/>
        </w:rPr>
        <w:t>85-89.</w:t>
      </w:r>
    </w:p>
    <w:p w:rsidR="00B67C39" w:rsidRPr="000B0BEB" w:rsidRDefault="000B0BEB" w:rsidP="00DA5751">
      <w:pPr>
        <w:shd w:val="clear" w:color="auto" w:fill="FFFFFF"/>
        <w:spacing w:after="0" w:line="360" w:lineRule="auto"/>
        <w:ind w:firstLine="700"/>
        <w:jc w:val="both"/>
        <w:rPr>
          <w:rFonts w:ascii="Times New Roman" w:eastAsia="Times New Roman" w:hAnsi="Times New Roman" w:cs="Times New Roman"/>
          <w:bCs/>
          <w:sz w:val="28"/>
          <w:szCs w:val="28"/>
          <w:lang w:val="ru-RU"/>
        </w:rPr>
      </w:pPr>
      <w:r>
        <w:rPr>
          <w:rStyle w:val="ae"/>
          <w:rFonts w:ascii="Times New Roman" w:hAnsi="Times New Roman" w:cs="Times New Roman"/>
          <w:bCs/>
          <w:i w:val="0"/>
          <w:iCs w:val="0"/>
          <w:sz w:val="28"/>
          <w:szCs w:val="28"/>
          <w:shd w:val="clear" w:color="auto" w:fill="FFFFFF"/>
          <w:lang w:val="ru-RU"/>
        </w:rPr>
        <w:t xml:space="preserve">Гончаренко, С.У. (1997). </w:t>
      </w:r>
      <w:r w:rsidR="00B67C39" w:rsidRPr="001534AA">
        <w:rPr>
          <w:rStyle w:val="ae"/>
          <w:rFonts w:ascii="Times New Roman" w:hAnsi="Times New Roman" w:cs="Times New Roman"/>
          <w:bCs/>
          <w:i w:val="0"/>
          <w:iCs w:val="0"/>
          <w:sz w:val="28"/>
          <w:szCs w:val="28"/>
          <w:shd w:val="clear" w:color="auto" w:fill="FFFFFF"/>
        </w:rPr>
        <w:t>Український педагогічний словник</w:t>
      </w:r>
      <w:r w:rsidR="00B67C39" w:rsidRPr="001534AA">
        <w:rPr>
          <w:rFonts w:ascii="Times New Roman" w:hAnsi="Times New Roman" w:cs="Times New Roman"/>
          <w:bCs/>
          <w:sz w:val="28"/>
          <w:szCs w:val="28"/>
          <w:shd w:val="clear" w:color="auto" w:fill="FFFFFF"/>
        </w:rPr>
        <w:t> </w:t>
      </w:r>
      <w:r>
        <w:rPr>
          <w:rFonts w:ascii="Times New Roman" w:hAnsi="Times New Roman" w:cs="Times New Roman"/>
          <w:bCs/>
          <w:sz w:val="28"/>
          <w:szCs w:val="28"/>
          <w:shd w:val="clear" w:color="auto" w:fill="FFFFFF"/>
          <w:lang w:val="ru-RU"/>
        </w:rPr>
        <w:t>.</w:t>
      </w:r>
      <w:r w:rsidR="00B67C39" w:rsidRPr="001534AA">
        <w:rPr>
          <w:rFonts w:ascii="Times New Roman" w:hAnsi="Times New Roman" w:cs="Times New Roman"/>
          <w:bCs/>
          <w:sz w:val="28"/>
          <w:szCs w:val="28"/>
          <w:shd w:val="clear" w:color="auto" w:fill="FFFFFF"/>
        </w:rPr>
        <w:t>Київ: Либідь, 373</w:t>
      </w:r>
      <w:r>
        <w:rPr>
          <w:rFonts w:ascii="Times New Roman" w:hAnsi="Times New Roman" w:cs="Times New Roman"/>
          <w:bCs/>
          <w:sz w:val="28"/>
          <w:szCs w:val="28"/>
          <w:shd w:val="clear" w:color="auto" w:fill="FFFFFF"/>
          <w:lang w:val="ru-RU"/>
        </w:rPr>
        <w:t>.</w:t>
      </w:r>
    </w:p>
    <w:p w:rsidR="00693719" w:rsidRPr="001534AA" w:rsidRDefault="0005307A" w:rsidP="00DA5751">
      <w:pPr>
        <w:shd w:val="clear" w:color="auto" w:fill="FFFFFF"/>
        <w:spacing w:after="0" w:line="360" w:lineRule="auto"/>
        <w:ind w:firstLine="700"/>
        <w:jc w:val="both"/>
        <w:rPr>
          <w:rFonts w:ascii="Times New Roman" w:eastAsia="Times New Roman" w:hAnsi="Times New Roman" w:cs="Times New Roman"/>
          <w:bCs/>
          <w:sz w:val="28"/>
          <w:szCs w:val="28"/>
        </w:rPr>
      </w:pPr>
      <w:r w:rsidRPr="001534AA">
        <w:rPr>
          <w:rFonts w:ascii="Times New Roman" w:eastAsia="Times New Roman" w:hAnsi="Times New Roman" w:cs="Times New Roman"/>
          <w:bCs/>
          <w:sz w:val="28"/>
          <w:szCs w:val="28"/>
        </w:rPr>
        <w:t>Професійний стандарт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w:t>
      </w:r>
      <w:r w:rsidR="000B0BEB">
        <w:rPr>
          <w:rFonts w:ascii="Times New Roman" w:eastAsia="Times New Roman" w:hAnsi="Times New Roman" w:cs="Times New Roman"/>
          <w:bCs/>
          <w:sz w:val="28"/>
          <w:szCs w:val="28"/>
          <w:lang w:val="ru-RU"/>
        </w:rPr>
        <w:t> </w:t>
      </w:r>
      <w:r w:rsidRPr="001534AA">
        <w:rPr>
          <w:rFonts w:ascii="Times New Roman" w:eastAsia="Times New Roman" w:hAnsi="Times New Roman" w:cs="Times New Roman"/>
          <w:bCs/>
          <w:sz w:val="28"/>
          <w:szCs w:val="28"/>
        </w:rPr>
        <w:t xml:space="preserve">: Наказ Міністерства розвитку економіки, торгівлі та сільського господарства України від 23 грудня 2020 року №2736. </w:t>
      </w:r>
      <w:proofErr w:type="spellStart"/>
      <w:r w:rsidR="000B0BEB" w:rsidRPr="001534AA">
        <w:rPr>
          <w:rFonts w:ascii="Times New Roman" w:eastAsia="Times New Roman" w:hAnsi="Times New Roman" w:cs="Times New Roman"/>
          <w:bCs/>
          <w:sz w:val="28"/>
          <w:szCs w:val="28"/>
        </w:rPr>
        <w:t>Retrieved</w:t>
      </w:r>
      <w:proofErr w:type="spellEnd"/>
      <w:r w:rsidR="000B0BEB" w:rsidRPr="001534AA">
        <w:rPr>
          <w:rFonts w:ascii="Times New Roman" w:eastAsia="Times New Roman" w:hAnsi="Times New Roman" w:cs="Times New Roman"/>
          <w:bCs/>
          <w:sz w:val="28"/>
          <w:szCs w:val="28"/>
        </w:rPr>
        <w:t xml:space="preserve"> </w:t>
      </w:r>
      <w:proofErr w:type="spellStart"/>
      <w:r w:rsidR="000B0BEB" w:rsidRPr="001534AA">
        <w:rPr>
          <w:rFonts w:ascii="Times New Roman" w:eastAsia="Times New Roman" w:hAnsi="Times New Roman" w:cs="Times New Roman"/>
          <w:bCs/>
          <w:sz w:val="28"/>
          <w:szCs w:val="28"/>
        </w:rPr>
        <w:t>from</w:t>
      </w:r>
      <w:proofErr w:type="spellEnd"/>
      <w:r w:rsidR="000B0BEB" w:rsidRPr="001534AA">
        <w:rPr>
          <w:rFonts w:ascii="Times New Roman" w:eastAsia="Times New Roman" w:hAnsi="Times New Roman" w:cs="Times New Roman"/>
          <w:bCs/>
          <w:sz w:val="28"/>
          <w:szCs w:val="28"/>
        </w:rPr>
        <w:t xml:space="preserve"> URL</w:t>
      </w:r>
      <w:r w:rsidRPr="001534AA">
        <w:rPr>
          <w:rFonts w:ascii="Times New Roman" w:eastAsia="Times New Roman" w:hAnsi="Times New Roman" w:cs="Times New Roman"/>
          <w:bCs/>
          <w:sz w:val="28"/>
          <w:szCs w:val="28"/>
        </w:rPr>
        <w:t>:</w:t>
      </w:r>
      <w:hyperlink r:id="rId5" w:anchor="Text">
        <w:r w:rsidRPr="001534AA">
          <w:rPr>
            <w:rFonts w:ascii="Times New Roman" w:eastAsia="Times New Roman" w:hAnsi="Times New Roman" w:cs="Times New Roman"/>
            <w:bCs/>
            <w:sz w:val="28"/>
            <w:szCs w:val="28"/>
          </w:rPr>
          <w:t xml:space="preserve"> </w:t>
        </w:r>
      </w:hyperlink>
      <w:hyperlink r:id="rId6" w:anchor="Text">
        <w:r w:rsidRPr="001534AA">
          <w:rPr>
            <w:rFonts w:ascii="Times New Roman" w:eastAsia="Times New Roman" w:hAnsi="Times New Roman" w:cs="Times New Roman"/>
            <w:bCs/>
            <w:sz w:val="28"/>
            <w:szCs w:val="28"/>
          </w:rPr>
          <w:t>https://zakon.rada.gov.ua/rada/show/v2736915-20#Text</w:t>
        </w:r>
      </w:hyperlink>
      <w:r w:rsidRPr="001534AA">
        <w:rPr>
          <w:rFonts w:ascii="Times New Roman" w:eastAsia="Times New Roman" w:hAnsi="Times New Roman" w:cs="Times New Roman"/>
          <w:bCs/>
          <w:sz w:val="28"/>
          <w:szCs w:val="28"/>
        </w:rPr>
        <w:t xml:space="preserve"> </w:t>
      </w:r>
    </w:p>
    <w:p w:rsidR="008159B6" w:rsidRPr="008159B6" w:rsidRDefault="0005307A" w:rsidP="008159B6">
      <w:pPr>
        <w:spacing w:after="0" w:line="360" w:lineRule="auto"/>
        <w:ind w:firstLine="700"/>
        <w:jc w:val="both"/>
      </w:pPr>
      <w:r w:rsidRPr="001534AA">
        <w:rPr>
          <w:rFonts w:ascii="Times New Roman" w:eastAsia="Times New Roman" w:hAnsi="Times New Roman" w:cs="Times New Roman"/>
          <w:bCs/>
          <w:sz w:val="28"/>
          <w:szCs w:val="28"/>
        </w:rPr>
        <w:t>Нова українська школа: кон</w:t>
      </w:r>
      <w:r w:rsidR="008159B6">
        <w:rPr>
          <w:rFonts w:ascii="Times New Roman" w:eastAsia="Times New Roman" w:hAnsi="Times New Roman" w:cs="Times New Roman"/>
          <w:bCs/>
          <w:sz w:val="28"/>
          <w:szCs w:val="28"/>
        </w:rPr>
        <w:t xml:space="preserve">цептуальні засади реформування </w:t>
      </w:r>
      <w:r w:rsidRPr="001534AA">
        <w:rPr>
          <w:rFonts w:ascii="Times New Roman" w:eastAsia="Times New Roman" w:hAnsi="Times New Roman" w:cs="Times New Roman"/>
          <w:bCs/>
          <w:sz w:val="28"/>
          <w:szCs w:val="28"/>
        </w:rPr>
        <w:t>середньої школи (2016)</w:t>
      </w:r>
      <w:r w:rsidR="000B0BEB">
        <w:rPr>
          <w:rFonts w:ascii="Times New Roman" w:eastAsia="Times New Roman" w:hAnsi="Times New Roman" w:cs="Times New Roman"/>
          <w:bCs/>
          <w:sz w:val="28"/>
          <w:szCs w:val="28"/>
          <w:lang w:val="ru-RU"/>
        </w:rPr>
        <w:t xml:space="preserve">. </w:t>
      </w:r>
      <w:proofErr w:type="spellStart"/>
      <w:r w:rsidR="000B0BEB" w:rsidRPr="001534AA">
        <w:rPr>
          <w:rFonts w:ascii="Times New Roman" w:eastAsia="Times New Roman" w:hAnsi="Times New Roman" w:cs="Times New Roman"/>
          <w:bCs/>
          <w:sz w:val="28"/>
          <w:szCs w:val="28"/>
        </w:rPr>
        <w:t>Retrieved</w:t>
      </w:r>
      <w:proofErr w:type="spellEnd"/>
      <w:r w:rsidR="000B0BEB" w:rsidRPr="001534AA">
        <w:rPr>
          <w:rFonts w:ascii="Times New Roman" w:eastAsia="Times New Roman" w:hAnsi="Times New Roman" w:cs="Times New Roman"/>
          <w:bCs/>
          <w:sz w:val="28"/>
          <w:szCs w:val="28"/>
        </w:rPr>
        <w:t xml:space="preserve"> </w:t>
      </w:r>
      <w:proofErr w:type="spellStart"/>
      <w:r w:rsidR="000B0BEB" w:rsidRPr="001534AA">
        <w:rPr>
          <w:rFonts w:ascii="Times New Roman" w:eastAsia="Times New Roman" w:hAnsi="Times New Roman" w:cs="Times New Roman"/>
          <w:bCs/>
          <w:sz w:val="28"/>
          <w:szCs w:val="28"/>
        </w:rPr>
        <w:t>from</w:t>
      </w:r>
      <w:proofErr w:type="spellEnd"/>
      <w:r w:rsidR="000B0BEB" w:rsidRPr="001534AA">
        <w:rPr>
          <w:rFonts w:ascii="Times New Roman" w:eastAsia="Times New Roman" w:hAnsi="Times New Roman" w:cs="Times New Roman"/>
          <w:bCs/>
          <w:sz w:val="28"/>
          <w:szCs w:val="28"/>
        </w:rPr>
        <w:t xml:space="preserve"> URL</w:t>
      </w:r>
      <w:r w:rsidRPr="001534AA">
        <w:rPr>
          <w:rFonts w:ascii="Times New Roman" w:eastAsia="Times New Roman" w:hAnsi="Times New Roman" w:cs="Times New Roman"/>
          <w:bCs/>
          <w:sz w:val="28"/>
          <w:szCs w:val="28"/>
        </w:rPr>
        <w:t xml:space="preserve">: </w:t>
      </w:r>
      <w:hyperlink r:id="rId7">
        <w:r w:rsidRPr="001534AA">
          <w:rPr>
            <w:rFonts w:ascii="Times New Roman" w:eastAsia="Times New Roman" w:hAnsi="Times New Roman" w:cs="Times New Roman"/>
            <w:bCs/>
            <w:sz w:val="28"/>
            <w:szCs w:val="28"/>
          </w:rPr>
          <w:t>https://mon.gov.ua/storage/app/media/zagalna%20serednya/nova-ukrainska-shkola-compressed.pdf</w:t>
        </w:r>
      </w:hyperlink>
      <w:r w:rsidR="008159B6">
        <w:t>.</w:t>
      </w:r>
    </w:p>
    <w:p w:rsidR="00693719" w:rsidRPr="001534AA" w:rsidRDefault="0005307A" w:rsidP="00DA5751">
      <w:pPr>
        <w:shd w:val="clear" w:color="auto" w:fill="FFFFFF"/>
        <w:spacing w:after="0" w:line="360" w:lineRule="auto"/>
        <w:ind w:firstLine="700"/>
        <w:jc w:val="both"/>
        <w:rPr>
          <w:rFonts w:ascii="Times New Roman" w:eastAsia="Times New Roman" w:hAnsi="Times New Roman" w:cs="Times New Roman"/>
          <w:bCs/>
          <w:sz w:val="28"/>
          <w:szCs w:val="28"/>
        </w:rPr>
      </w:pPr>
      <w:r w:rsidRPr="001534AA">
        <w:rPr>
          <w:rFonts w:ascii="Times New Roman" w:eastAsia="Times New Roman" w:hAnsi="Times New Roman" w:cs="Times New Roman"/>
          <w:bCs/>
          <w:sz w:val="28"/>
          <w:szCs w:val="28"/>
        </w:rPr>
        <w:t>Мірошник, С. І. (2012). Навчальний тренінг як оптимальна форма організації навчання педагогічних працівників в умовах післядипломної педагогічної освіти. Інноваційні технології у професійному розвитку педагогічних працівників та керівників закладів освіти</w:t>
      </w:r>
      <w:r w:rsidR="008159B6">
        <w:rPr>
          <w:rFonts w:ascii="Times New Roman" w:eastAsia="Times New Roman" w:hAnsi="Times New Roman" w:cs="Times New Roman"/>
          <w:bCs/>
          <w:sz w:val="28"/>
          <w:szCs w:val="28"/>
        </w:rPr>
        <w:t>.</w:t>
      </w:r>
      <w:r w:rsidRPr="001534AA">
        <w:rPr>
          <w:rFonts w:ascii="Times New Roman" w:eastAsia="Times New Roman" w:hAnsi="Times New Roman" w:cs="Times New Roman"/>
          <w:bCs/>
          <w:sz w:val="28"/>
          <w:szCs w:val="28"/>
        </w:rPr>
        <w:t xml:space="preserve"> Біла Церква : КОІПОПК</w:t>
      </w:r>
      <w:r w:rsidR="003E7961" w:rsidRPr="003E7961">
        <w:rPr>
          <w:rFonts w:ascii="Times New Roman" w:eastAsia="Times New Roman" w:hAnsi="Times New Roman" w:cs="Times New Roman"/>
          <w:bCs/>
          <w:sz w:val="28"/>
          <w:szCs w:val="28"/>
        </w:rPr>
        <w:t>,</w:t>
      </w:r>
      <w:r w:rsidRPr="001534AA">
        <w:rPr>
          <w:rFonts w:ascii="Times New Roman" w:eastAsia="Times New Roman" w:hAnsi="Times New Roman" w:cs="Times New Roman"/>
          <w:bCs/>
          <w:sz w:val="28"/>
          <w:szCs w:val="28"/>
        </w:rPr>
        <w:t xml:space="preserve"> 116–118. </w:t>
      </w:r>
      <w:proofErr w:type="spellStart"/>
      <w:r w:rsidRPr="001534AA">
        <w:rPr>
          <w:rFonts w:ascii="Times New Roman" w:eastAsia="Times New Roman" w:hAnsi="Times New Roman" w:cs="Times New Roman"/>
          <w:bCs/>
          <w:sz w:val="28"/>
          <w:szCs w:val="28"/>
        </w:rPr>
        <w:t>Retrieved</w:t>
      </w:r>
      <w:proofErr w:type="spellEnd"/>
      <w:r w:rsidRPr="001534AA">
        <w:rPr>
          <w:rFonts w:ascii="Times New Roman" w:eastAsia="Times New Roman" w:hAnsi="Times New Roman" w:cs="Times New Roman"/>
          <w:bCs/>
          <w:sz w:val="28"/>
          <w:szCs w:val="28"/>
        </w:rPr>
        <w:t xml:space="preserve"> </w:t>
      </w:r>
      <w:proofErr w:type="spellStart"/>
      <w:r w:rsidRPr="001534AA">
        <w:rPr>
          <w:rFonts w:ascii="Times New Roman" w:eastAsia="Times New Roman" w:hAnsi="Times New Roman" w:cs="Times New Roman"/>
          <w:bCs/>
          <w:sz w:val="28"/>
          <w:szCs w:val="28"/>
        </w:rPr>
        <w:t>from</w:t>
      </w:r>
      <w:proofErr w:type="spellEnd"/>
      <w:r w:rsidRPr="001534AA">
        <w:rPr>
          <w:rFonts w:ascii="Times New Roman" w:eastAsia="Times New Roman" w:hAnsi="Times New Roman" w:cs="Times New Roman"/>
          <w:bCs/>
          <w:sz w:val="28"/>
          <w:szCs w:val="28"/>
        </w:rPr>
        <w:t xml:space="preserve"> URL: </w:t>
      </w:r>
      <w:hyperlink r:id="rId8">
        <w:r w:rsidRPr="001534AA">
          <w:rPr>
            <w:rFonts w:ascii="Times New Roman" w:eastAsia="Times New Roman" w:hAnsi="Times New Roman" w:cs="Times New Roman"/>
            <w:bCs/>
            <w:sz w:val="28"/>
            <w:szCs w:val="28"/>
          </w:rPr>
          <w:t>https://www.narodnaosvita.kiev.ua/Narodna_osvita/vupysku/17/statti/miroshnik.htm</w:t>
        </w:r>
      </w:hyperlink>
      <w:r w:rsidRPr="001534AA">
        <w:rPr>
          <w:rFonts w:ascii="Times New Roman" w:eastAsia="Times New Roman" w:hAnsi="Times New Roman" w:cs="Times New Roman"/>
          <w:bCs/>
          <w:sz w:val="28"/>
          <w:szCs w:val="28"/>
        </w:rPr>
        <w:t xml:space="preserve"> </w:t>
      </w:r>
    </w:p>
    <w:p w:rsidR="00693719" w:rsidRPr="001534AA" w:rsidRDefault="0005307A" w:rsidP="00DA5751">
      <w:pPr>
        <w:shd w:val="clear" w:color="auto" w:fill="FFFFFF"/>
        <w:spacing w:after="0" w:line="360" w:lineRule="auto"/>
        <w:ind w:firstLine="700"/>
        <w:jc w:val="both"/>
        <w:rPr>
          <w:rFonts w:ascii="Times New Roman" w:eastAsia="Times New Roman" w:hAnsi="Times New Roman" w:cs="Times New Roman"/>
          <w:bCs/>
          <w:sz w:val="28"/>
          <w:szCs w:val="28"/>
        </w:rPr>
      </w:pPr>
      <w:r w:rsidRPr="001534AA">
        <w:rPr>
          <w:rFonts w:ascii="Times New Roman" w:eastAsia="Times New Roman" w:hAnsi="Times New Roman" w:cs="Times New Roman"/>
          <w:bCs/>
          <w:sz w:val="28"/>
          <w:szCs w:val="28"/>
        </w:rPr>
        <w:t>Олійник</w:t>
      </w:r>
      <w:r w:rsidR="000B0BEB" w:rsidRPr="000B0BEB">
        <w:rPr>
          <w:rFonts w:ascii="Times New Roman" w:eastAsia="Times New Roman" w:hAnsi="Times New Roman" w:cs="Times New Roman"/>
          <w:bCs/>
          <w:sz w:val="28"/>
          <w:szCs w:val="28"/>
        </w:rPr>
        <w:t>,</w:t>
      </w:r>
      <w:r w:rsidRPr="001534AA">
        <w:rPr>
          <w:rFonts w:ascii="Times New Roman" w:eastAsia="Times New Roman" w:hAnsi="Times New Roman" w:cs="Times New Roman"/>
          <w:bCs/>
          <w:sz w:val="28"/>
          <w:szCs w:val="28"/>
        </w:rPr>
        <w:t xml:space="preserve"> В.В.</w:t>
      </w:r>
      <w:r w:rsidR="0049575C" w:rsidRPr="0049575C">
        <w:rPr>
          <w:rFonts w:ascii="Times New Roman" w:eastAsia="Times New Roman" w:hAnsi="Times New Roman" w:cs="Times New Roman"/>
          <w:bCs/>
          <w:sz w:val="28"/>
          <w:szCs w:val="28"/>
        </w:rPr>
        <w:t xml:space="preserve">, </w:t>
      </w:r>
      <w:r w:rsidR="0049575C" w:rsidRPr="001534AA">
        <w:rPr>
          <w:rFonts w:ascii="Times New Roman" w:eastAsia="Times New Roman" w:hAnsi="Times New Roman" w:cs="Times New Roman"/>
          <w:bCs/>
          <w:sz w:val="28"/>
          <w:szCs w:val="28"/>
        </w:rPr>
        <w:t>Кириченко, М.О.</w:t>
      </w:r>
      <w:r w:rsidR="0049575C" w:rsidRPr="0049575C">
        <w:rPr>
          <w:rFonts w:ascii="Times New Roman" w:eastAsia="Times New Roman" w:hAnsi="Times New Roman" w:cs="Times New Roman"/>
          <w:bCs/>
          <w:sz w:val="28"/>
          <w:szCs w:val="28"/>
        </w:rPr>
        <w:t>,</w:t>
      </w:r>
      <w:r w:rsidR="0049575C" w:rsidRPr="001534AA">
        <w:rPr>
          <w:rFonts w:ascii="Times New Roman" w:eastAsia="Times New Roman" w:hAnsi="Times New Roman" w:cs="Times New Roman"/>
          <w:bCs/>
          <w:sz w:val="28"/>
          <w:szCs w:val="28"/>
        </w:rPr>
        <w:t xml:space="preserve"> </w:t>
      </w:r>
      <w:proofErr w:type="spellStart"/>
      <w:r w:rsidR="0049575C" w:rsidRPr="001534AA">
        <w:rPr>
          <w:rFonts w:ascii="Times New Roman" w:eastAsia="Times New Roman" w:hAnsi="Times New Roman" w:cs="Times New Roman"/>
          <w:bCs/>
          <w:sz w:val="28"/>
          <w:szCs w:val="28"/>
        </w:rPr>
        <w:t>Отич</w:t>
      </w:r>
      <w:proofErr w:type="spellEnd"/>
      <w:r w:rsidR="0049575C" w:rsidRPr="001534AA">
        <w:rPr>
          <w:rFonts w:ascii="Times New Roman" w:eastAsia="Times New Roman" w:hAnsi="Times New Roman" w:cs="Times New Roman"/>
          <w:bCs/>
          <w:sz w:val="28"/>
          <w:szCs w:val="28"/>
        </w:rPr>
        <w:t>, О.М.</w:t>
      </w:r>
      <w:r w:rsidR="0049575C" w:rsidRPr="0049575C">
        <w:rPr>
          <w:rFonts w:ascii="Times New Roman" w:eastAsia="Times New Roman" w:hAnsi="Times New Roman" w:cs="Times New Roman"/>
          <w:bCs/>
          <w:sz w:val="28"/>
          <w:szCs w:val="28"/>
        </w:rPr>
        <w:t>,</w:t>
      </w:r>
      <w:r w:rsidR="0049575C" w:rsidRPr="001534AA">
        <w:rPr>
          <w:rFonts w:ascii="Times New Roman" w:eastAsia="Times New Roman" w:hAnsi="Times New Roman" w:cs="Times New Roman"/>
          <w:bCs/>
          <w:sz w:val="28"/>
          <w:szCs w:val="28"/>
        </w:rPr>
        <w:t xml:space="preserve"> </w:t>
      </w:r>
      <w:proofErr w:type="spellStart"/>
      <w:r w:rsidR="0049575C" w:rsidRPr="001534AA">
        <w:rPr>
          <w:rFonts w:ascii="Times New Roman" w:eastAsia="Times New Roman" w:hAnsi="Times New Roman" w:cs="Times New Roman"/>
          <w:bCs/>
          <w:sz w:val="28"/>
          <w:szCs w:val="28"/>
        </w:rPr>
        <w:t>Сорочан</w:t>
      </w:r>
      <w:proofErr w:type="spellEnd"/>
      <w:r w:rsidR="0049575C" w:rsidRPr="001534AA">
        <w:rPr>
          <w:rFonts w:ascii="Times New Roman" w:eastAsia="Times New Roman" w:hAnsi="Times New Roman" w:cs="Times New Roman"/>
          <w:bCs/>
          <w:sz w:val="28"/>
          <w:szCs w:val="28"/>
        </w:rPr>
        <w:t>, Т.М.</w:t>
      </w:r>
      <w:r w:rsidR="0049575C" w:rsidRPr="0049575C">
        <w:rPr>
          <w:rFonts w:ascii="Times New Roman" w:eastAsia="Times New Roman" w:hAnsi="Times New Roman" w:cs="Times New Roman"/>
          <w:bCs/>
          <w:sz w:val="28"/>
          <w:szCs w:val="28"/>
        </w:rPr>
        <w:t>,</w:t>
      </w:r>
      <w:r w:rsidR="0049575C" w:rsidRPr="001534AA">
        <w:rPr>
          <w:rFonts w:ascii="Times New Roman" w:eastAsia="Times New Roman" w:hAnsi="Times New Roman" w:cs="Times New Roman"/>
          <w:bCs/>
          <w:sz w:val="28"/>
          <w:szCs w:val="28"/>
        </w:rPr>
        <w:t xml:space="preserve"> Бондарчук, О.І.</w:t>
      </w:r>
      <w:r w:rsidR="0049575C" w:rsidRPr="0049575C">
        <w:rPr>
          <w:rFonts w:ascii="Times New Roman" w:eastAsia="Times New Roman" w:hAnsi="Times New Roman" w:cs="Times New Roman"/>
          <w:bCs/>
          <w:sz w:val="28"/>
          <w:szCs w:val="28"/>
        </w:rPr>
        <w:t>,</w:t>
      </w:r>
      <w:r w:rsidR="0049575C" w:rsidRPr="001534AA">
        <w:rPr>
          <w:rFonts w:ascii="Times New Roman" w:eastAsia="Times New Roman" w:hAnsi="Times New Roman" w:cs="Times New Roman"/>
          <w:bCs/>
          <w:sz w:val="28"/>
          <w:szCs w:val="28"/>
        </w:rPr>
        <w:t xml:space="preserve"> Діденко, Н.Г</w:t>
      </w:r>
      <w:r w:rsidR="003E7961" w:rsidRPr="003E7961">
        <w:rPr>
          <w:rFonts w:ascii="Times New Roman" w:eastAsia="Times New Roman" w:hAnsi="Times New Roman" w:cs="Times New Roman"/>
          <w:bCs/>
          <w:sz w:val="28"/>
          <w:szCs w:val="28"/>
        </w:rPr>
        <w:t xml:space="preserve">. </w:t>
      </w:r>
      <w:r w:rsidR="003E7961">
        <w:rPr>
          <w:rFonts w:ascii="Times New Roman" w:eastAsia="Times New Roman" w:hAnsi="Times New Roman" w:cs="Times New Roman"/>
          <w:bCs/>
          <w:sz w:val="28"/>
          <w:szCs w:val="28"/>
        </w:rPr>
        <w:t>…</w:t>
      </w:r>
      <w:r w:rsidR="0049575C" w:rsidRPr="001534AA">
        <w:rPr>
          <w:rFonts w:ascii="Times New Roman" w:eastAsia="Times New Roman" w:hAnsi="Times New Roman" w:cs="Times New Roman"/>
          <w:bCs/>
          <w:sz w:val="28"/>
          <w:szCs w:val="28"/>
        </w:rPr>
        <w:t xml:space="preserve"> Скрипник</w:t>
      </w:r>
      <w:r w:rsidR="0049575C" w:rsidRPr="0049575C">
        <w:rPr>
          <w:rFonts w:ascii="Times New Roman" w:eastAsia="Times New Roman" w:hAnsi="Times New Roman" w:cs="Times New Roman"/>
          <w:bCs/>
          <w:sz w:val="28"/>
          <w:szCs w:val="28"/>
        </w:rPr>
        <w:t>,</w:t>
      </w:r>
      <w:r w:rsidR="0049575C" w:rsidRPr="001534AA">
        <w:rPr>
          <w:rFonts w:ascii="Times New Roman" w:eastAsia="Times New Roman" w:hAnsi="Times New Roman" w:cs="Times New Roman"/>
          <w:bCs/>
          <w:sz w:val="28"/>
          <w:szCs w:val="28"/>
        </w:rPr>
        <w:t xml:space="preserve"> М.І.</w:t>
      </w:r>
      <w:r w:rsidR="003E7961" w:rsidRPr="003E7961">
        <w:rPr>
          <w:rFonts w:ascii="Times New Roman" w:eastAsia="Times New Roman" w:hAnsi="Times New Roman" w:cs="Times New Roman"/>
          <w:bCs/>
          <w:sz w:val="28"/>
          <w:szCs w:val="28"/>
        </w:rPr>
        <w:t xml:space="preserve"> (2017).</w:t>
      </w:r>
      <w:r w:rsidR="0049575C" w:rsidRPr="001534AA">
        <w:rPr>
          <w:rFonts w:ascii="Times New Roman" w:eastAsia="Times New Roman" w:hAnsi="Times New Roman" w:cs="Times New Roman"/>
          <w:bCs/>
          <w:sz w:val="28"/>
          <w:szCs w:val="28"/>
        </w:rPr>
        <w:t xml:space="preserve"> </w:t>
      </w:r>
      <w:r w:rsidRPr="001534AA">
        <w:rPr>
          <w:rFonts w:ascii="Times New Roman" w:eastAsia="Times New Roman" w:hAnsi="Times New Roman" w:cs="Times New Roman"/>
          <w:bCs/>
          <w:sz w:val="28"/>
          <w:szCs w:val="28"/>
        </w:rPr>
        <w:t>Проблеми і</w:t>
      </w:r>
      <w:r w:rsidR="008159B6">
        <w:rPr>
          <w:rFonts w:ascii="Times New Roman" w:eastAsia="Times New Roman" w:hAnsi="Times New Roman" w:cs="Times New Roman"/>
          <w:bCs/>
          <w:sz w:val="28"/>
          <w:szCs w:val="28"/>
        </w:rPr>
        <w:t> </w:t>
      </w:r>
      <w:r w:rsidRPr="001534AA">
        <w:rPr>
          <w:rFonts w:ascii="Times New Roman" w:eastAsia="Times New Roman" w:hAnsi="Times New Roman" w:cs="Times New Roman"/>
          <w:bCs/>
          <w:sz w:val="28"/>
          <w:szCs w:val="28"/>
        </w:rPr>
        <w:t>перспективи розвитку післядипломної педагогічної освіти в умовах розбудови нової української школи</w:t>
      </w:r>
      <w:r w:rsidR="003E7961" w:rsidRPr="003E7961">
        <w:rPr>
          <w:rFonts w:ascii="Times New Roman" w:eastAsia="Times New Roman" w:hAnsi="Times New Roman" w:cs="Times New Roman"/>
          <w:bCs/>
          <w:sz w:val="28"/>
          <w:szCs w:val="28"/>
        </w:rPr>
        <w:t xml:space="preserve">. </w:t>
      </w:r>
      <w:r w:rsidRPr="001534AA">
        <w:rPr>
          <w:rFonts w:ascii="Times New Roman" w:eastAsia="Times New Roman" w:hAnsi="Times New Roman" w:cs="Times New Roman"/>
          <w:bCs/>
          <w:sz w:val="28"/>
          <w:szCs w:val="28"/>
        </w:rPr>
        <w:t>Наукове забезпечення розвитку освіти в Україні: актуальні проблеми теорії і практики (до 25- річчя НАПН України). 382–391.</w:t>
      </w:r>
      <w:r w:rsidR="003E7961" w:rsidRPr="003E7961">
        <w:rPr>
          <w:rFonts w:ascii="Times New Roman" w:eastAsia="Times New Roman" w:hAnsi="Times New Roman" w:cs="Times New Roman"/>
          <w:bCs/>
          <w:sz w:val="28"/>
          <w:szCs w:val="28"/>
        </w:rPr>
        <w:t xml:space="preserve"> </w:t>
      </w:r>
      <w:proofErr w:type="spellStart"/>
      <w:r w:rsidR="003E7961" w:rsidRPr="001534AA">
        <w:rPr>
          <w:rFonts w:ascii="Times New Roman" w:eastAsia="Times New Roman" w:hAnsi="Times New Roman" w:cs="Times New Roman"/>
          <w:bCs/>
          <w:sz w:val="28"/>
          <w:szCs w:val="28"/>
        </w:rPr>
        <w:t>Retrieved</w:t>
      </w:r>
      <w:proofErr w:type="spellEnd"/>
      <w:r w:rsidR="003E7961" w:rsidRPr="001534AA">
        <w:rPr>
          <w:rFonts w:ascii="Times New Roman" w:eastAsia="Times New Roman" w:hAnsi="Times New Roman" w:cs="Times New Roman"/>
          <w:bCs/>
          <w:sz w:val="28"/>
          <w:szCs w:val="28"/>
        </w:rPr>
        <w:t xml:space="preserve"> </w:t>
      </w:r>
      <w:proofErr w:type="spellStart"/>
      <w:r w:rsidR="003E7961" w:rsidRPr="001534AA">
        <w:rPr>
          <w:rFonts w:ascii="Times New Roman" w:eastAsia="Times New Roman" w:hAnsi="Times New Roman" w:cs="Times New Roman"/>
          <w:bCs/>
          <w:sz w:val="28"/>
          <w:szCs w:val="28"/>
        </w:rPr>
        <w:t>from</w:t>
      </w:r>
      <w:proofErr w:type="spellEnd"/>
      <w:r w:rsidR="003E7961" w:rsidRPr="001534AA">
        <w:rPr>
          <w:rFonts w:ascii="Times New Roman" w:eastAsia="Times New Roman" w:hAnsi="Times New Roman" w:cs="Times New Roman"/>
          <w:bCs/>
          <w:sz w:val="28"/>
          <w:szCs w:val="28"/>
        </w:rPr>
        <w:t xml:space="preserve"> URL</w:t>
      </w:r>
      <w:r w:rsidRPr="001534AA">
        <w:rPr>
          <w:rFonts w:ascii="Times New Roman" w:eastAsia="Times New Roman" w:hAnsi="Times New Roman" w:cs="Times New Roman"/>
          <w:bCs/>
          <w:sz w:val="28"/>
          <w:szCs w:val="28"/>
        </w:rPr>
        <w:t xml:space="preserve">: </w:t>
      </w:r>
      <w:hyperlink r:id="rId9" w:history="1">
        <w:r w:rsidR="003E7961" w:rsidRPr="00357509">
          <w:rPr>
            <w:rStyle w:val="a4"/>
            <w:rFonts w:ascii="Times New Roman" w:eastAsia="Times New Roman" w:hAnsi="Times New Roman" w:cs="Times New Roman"/>
            <w:bCs/>
            <w:sz w:val="28"/>
            <w:szCs w:val="28"/>
          </w:rPr>
          <w:t>http://lib.iitta.gov.ua/710171</w:t>
        </w:r>
      </w:hyperlink>
      <w:r w:rsidR="003E7961" w:rsidRPr="003E7961">
        <w:rPr>
          <w:rFonts w:ascii="Times New Roman" w:eastAsia="Times New Roman" w:hAnsi="Times New Roman" w:cs="Times New Roman"/>
          <w:bCs/>
          <w:sz w:val="28"/>
          <w:szCs w:val="28"/>
        </w:rPr>
        <w:t xml:space="preserve"> </w:t>
      </w:r>
      <w:r w:rsidRPr="001534AA">
        <w:rPr>
          <w:rFonts w:ascii="Times New Roman" w:eastAsia="Times New Roman" w:hAnsi="Times New Roman" w:cs="Times New Roman"/>
          <w:bCs/>
          <w:sz w:val="28"/>
          <w:szCs w:val="28"/>
        </w:rPr>
        <w:t xml:space="preserve"> </w:t>
      </w:r>
    </w:p>
    <w:p w:rsidR="00693719" w:rsidRPr="001534AA" w:rsidRDefault="0005307A" w:rsidP="00DA5751">
      <w:pPr>
        <w:pBdr>
          <w:top w:val="nil"/>
          <w:left w:val="nil"/>
          <w:bottom w:val="nil"/>
          <w:right w:val="nil"/>
          <w:between w:val="nil"/>
        </w:pBdr>
        <w:spacing w:after="0" w:line="360" w:lineRule="auto"/>
        <w:ind w:firstLine="700"/>
        <w:jc w:val="both"/>
        <w:rPr>
          <w:rFonts w:ascii="Times New Roman" w:eastAsia="Times New Roman" w:hAnsi="Times New Roman" w:cs="Times New Roman"/>
          <w:bCs/>
          <w:sz w:val="28"/>
          <w:szCs w:val="28"/>
        </w:rPr>
      </w:pPr>
      <w:r w:rsidRPr="001534AA">
        <w:rPr>
          <w:rFonts w:ascii="Times New Roman" w:eastAsia="Times New Roman" w:hAnsi="Times New Roman" w:cs="Times New Roman"/>
          <w:bCs/>
          <w:sz w:val="28"/>
          <w:szCs w:val="28"/>
        </w:rPr>
        <w:lastRenderedPageBreak/>
        <w:t>Сидоренко, В. В. (2016 a). Інноваційні напрями науково-методичного супроводу професійного розвитку педагогічних працівників у системі післядипломної освіти . Інформаційний збірник для директора школи та завідуючого дитячим садком. К.: РА «Освіта України». № 7-8(48)</w:t>
      </w:r>
      <w:r w:rsidR="00D54C9D" w:rsidRPr="00790B77">
        <w:rPr>
          <w:rFonts w:ascii="Times New Roman" w:eastAsia="Times New Roman" w:hAnsi="Times New Roman" w:cs="Times New Roman"/>
          <w:bCs/>
          <w:sz w:val="28"/>
          <w:szCs w:val="28"/>
        </w:rPr>
        <w:t>,</w:t>
      </w:r>
      <w:r w:rsidRPr="001534AA">
        <w:rPr>
          <w:rFonts w:ascii="Times New Roman" w:eastAsia="Times New Roman" w:hAnsi="Times New Roman" w:cs="Times New Roman"/>
          <w:bCs/>
          <w:sz w:val="28"/>
          <w:szCs w:val="28"/>
        </w:rPr>
        <w:t xml:space="preserve"> 22-29.</w:t>
      </w:r>
    </w:p>
    <w:p w:rsidR="00693719" w:rsidRPr="001534AA" w:rsidRDefault="0005307A" w:rsidP="00DA5751">
      <w:pPr>
        <w:pBdr>
          <w:top w:val="nil"/>
          <w:left w:val="nil"/>
          <w:bottom w:val="nil"/>
          <w:right w:val="nil"/>
          <w:between w:val="nil"/>
        </w:pBdr>
        <w:spacing w:after="0" w:line="360" w:lineRule="auto"/>
        <w:ind w:firstLine="700"/>
        <w:jc w:val="both"/>
        <w:rPr>
          <w:rFonts w:ascii="Times New Roman" w:eastAsia="Times New Roman" w:hAnsi="Times New Roman" w:cs="Times New Roman"/>
          <w:bCs/>
          <w:sz w:val="28"/>
          <w:szCs w:val="28"/>
        </w:rPr>
      </w:pPr>
      <w:r w:rsidRPr="001534AA">
        <w:rPr>
          <w:rFonts w:ascii="Times New Roman" w:eastAsia="Times New Roman" w:hAnsi="Times New Roman" w:cs="Times New Roman"/>
          <w:bCs/>
          <w:sz w:val="28"/>
          <w:szCs w:val="28"/>
          <w:highlight w:val="white"/>
        </w:rPr>
        <w:t xml:space="preserve">Сидоренко, В. В. (2016 b). Науково-методичний супровід </w:t>
      </w:r>
      <w:proofErr w:type="spellStart"/>
      <w:r w:rsidRPr="001534AA">
        <w:rPr>
          <w:rFonts w:ascii="Times New Roman" w:eastAsia="Times New Roman" w:hAnsi="Times New Roman" w:cs="Times New Roman"/>
          <w:bCs/>
          <w:sz w:val="28"/>
          <w:szCs w:val="28"/>
          <w:highlight w:val="white"/>
        </w:rPr>
        <w:t>професіогенезу</w:t>
      </w:r>
      <w:proofErr w:type="spellEnd"/>
      <w:r w:rsidRPr="001534AA">
        <w:rPr>
          <w:rFonts w:ascii="Times New Roman" w:eastAsia="Times New Roman" w:hAnsi="Times New Roman" w:cs="Times New Roman"/>
          <w:bCs/>
          <w:sz w:val="28"/>
          <w:szCs w:val="28"/>
          <w:highlight w:val="white"/>
        </w:rPr>
        <w:t xml:space="preserve"> педагогічних працівників: інноваційні напрями, функції, </w:t>
      </w:r>
      <w:proofErr w:type="spellStart"/>
      <w:r w:rsidRPr="001534AA">
        <w:rPr>
          <w:rFonts w:ascii="Times New Roman" w:eastAsia="Times New Roman" w:hAnsi="Times New Roman" w:cs="Times New Roman"/>
          <w:bCs/>
          <w:sz w:val="28"/>
          <w:szCs w:val="28"/>
          <w:highlight w:val="white"/>
        </w:rPr>
        <w:t>акметехнології</w:t>
      </w:r>
      <w:proofErr w:type="spellEnd"/>
      <w:r w:rsidRPr="001534AA">
        <w:rPr>
          <w:rFonts w:ascii="Times New Roman" w:eastAsia="Times New Roman" w:hAnsi="Times New Roman" w:cs="Times New Roman"/>
          <w:bCs/>
          <w:sz w:val="28"/>
          <w:szCs w:val="28"/>
          <w:highlight w:val="white"/>
        </w:rPr>
        <w:t xml:space="preserve">. Післядипломна освіта в Україні.  №2. </w:t>
      </w:r>
      <w:proofErr w:type="spellStart"/>
      <w:r w:rsidRPr="001534AA">
        <w:rPr>
          <w:rFonts w:ascii="Times New Roman" w:eastAsia="Times New Roman" w:hAnsi="Times New Roman" w:cs="Times New Roman"/>
          <w:bCs/>
          <w:sz w:val="28"/>
          <w:szCs w:val="28"/>
        </w:rPr>
        <w:t>Retrieved</w:t>
      </w:r>
      <w:proofErr w:type="spellEnd"/>
      <w:r w:rsidRPr="001534AA">
        <w:rPr>
          <w:rFonts w:ascii="Times New Roman" w:eastAsia="Times New Roman" w:hAnsi="Times New Roman" w:cs="Times New Roman"/>
          <w:bCs/>
          <w:sz w:val="28"/>
          <w:szCs w:val="28"/>
        </w:rPr>
        <w:t xml:space="preserve"> </w:t>
      </w:r>
      <w:proofErr w:type="spellStart"/>
      <w:r w:rsidRPr="001534AA">
        <w:rPr>
          <w:rFonts w:ascii="Times New Roman" w:eastAsia="Times New Roman" w:hAnsi="Times New Roman" w:cs="Times New Roman"/>
          <w:bCs/>
          <w:sz w:val="28"/>
          <w:szCs w:val="28"/>
        </w:rPr>
        <w:t>from</w:t>
      </w:r>
      <w:proofErr w:type="spellEnd"/>
      <w:r w:rsidRPr="001534AA">
        <w:rPr>
          <w:rFonts w:ascii="Times New Roman" w:eastAsia="Times New Roman" w:hAnsi="Times New Roman" w:cs="Times New Roman"/>
          <w:bCs/>
          <w:sz w:val="28"/>
          <w:szCs w:val="28"/>
        </w:rPr>
        <w:t xml:space="preserve"> URL: </w:t>
      </w:r>
      <w:hyperlink r:id="rId10">
        <w:r w:rsidRPr="001534AA">
          <w:rPr>
            <w:rFonts w:ascii="Times New Roman" w:eastAsia="Times New Roman" w:hAnsi="Times New Roman" w:cs="Times New Roman"/>
            <w:bCs/>
            <w:sz w:val="28"/>
            <w:szCs w:val="28"/>
            <w:highlight w:val="white"/>
          </w:rPr>
          <w:t>http://umo.edu.ua/images/content/nashi_vydanya/pislya_dyplom_osvina/2_2016/%D0%A1%D0%98%D0%94%D0%9E%D0%A0%D0%95%D0%9D%D0%9A%D0%9E.pdf</w:t>
        </w:r>
      </w:hyperlink>
    </w:p>
    <w:p w:rsidR="00693719" w:rsidRPr="001534AA" w:rsidRDefault="0005307A" w:rsidP="00DA5751">
      <w:pPr>
        <w:pBdr>
          <w:top w:val="nil"/>
          <w:left w:val="nil"/>
          <w:bottom w:val="nil"/>
          <w:right w:val="nil"/>
          <w:between w:val="nil"/>
        </w:pBdr>
        <w:spacing w:after="0" w:line="360" w:lineRule="auto"/>
        <w:ind w:firstLine="700"/>
        <w:jc w:val="both"/>
        <w:rPr>
          <w:rFonts w:ascii="Times New Roman" w:eastAsia="Times New Roman" w:hAnsi="Times New Roman" w:cs="Times New Roman"/>
          <w:bCs/>
          <w:sz w:val="28"/>
          <w:szCs w:val="28"/>
        </w:rPr>
      </w:pPr>
      <w:proofErr w:type="spellStart"/>
      <w:r w:rsidRPr="001534AA">
        <w:rPr>
          <w:rFonts w:ascii="Times New Roman" w:eastAsia="Times New Roman" w:hAnsi="Times New Roman" w:cs="Times New Roman"/>
          <w:bCs/>
          <w:sz w:val="28"/>
          <w:szCs w:val="28"/>
        </w:rPr>
        <w:t>Сорочан</w:t>
      </w:r>
      <w:proofErr w:type="spellEnd"/>
      <w:r w:rsidRPr="001534AA">
        <w:rPr>
          <w:rFonts w:ascii="Times New Roman" w:eastAsia="Times New Roman" w:hAnsi="Times New Roman" w:cs="Times New Roman"/>
          <w:bCs/>
          <w:sz w:val="28"/>
          <w:szCs w:val="28"/>
        </w:rPr>
        <w:t>, Т. М. (2005). Підготовка керівників шкіл до управлінської діяльності: теорія та практика : монографія . Луганськ : Знання, 2005</w:t>
      </w:r>
      <w:r w:rsidR="00D54C9D">
        <w:rPr>
          <w:rFonts w:ascii="Times New Roman" w:eastAsia="Times New Roman" w:hAnsi="Times New Roman" w:cs="Times New Roman"/>
          <w:bCs/>
          <w:sz w:val="28"/>
          <w:szCs w:val="28"/>
          <w:lang w:val="ru-RU"/>
        </w:rPr>
        <w:t xml:space="preserve">, </w:t>
      </w:r>
      <w:r w:rsidRPr="001534AA">
        <w:rPr>
          <w:rFonts w:ascii="Times New Roman" w:eastAsia="Times New Roman" w:hAnsi="Times New Roman" w:cs="Times New Roman"/>
          <w:bCs/>
          <w:sz w:val="28"/>
          <w:szCs w:val="28"/>
        </w:rPr>
        <w:t>384</w:t>
      </w:r>
      <w:r w:rsidR="008159B6">
        <w:rPr>
          <w:rFonts w:ascii="Times New Roman" w:eastAsia="Times New Roman" w:hAnsi="Times New Roman" w:cs="Times New Roman"/>
          <w:bCs/>
          <w:sz w:val="28"/>
          <w:szCs w:val="28"/>
        </w:rPr>
        <w:t> </w:t>
      </w:r>
      <w:r w:rsidRPr="001534AA">
        <w:rPr>
          <w:rFonts w:ascii="Times New Roman" w:eastAsia="Times New Roman" w:hAnsi="Times New Roman" w:cs="Times New Roman"/>
          <w:bCs/>
          <w:sz w:val="28"/>
          <w:szCs w:val="28"/>
        </w:rPr>
        <w:t>с.</w:t>
      </w:r>
    </w:p>
    <w:p w:rsidR="00D54C9D" w:rsidRDefault="0005307A" w:rsidP="00D54C9D">
      <w:pPr>
        <w:shd w:val="clear" w:color="auto" w:fill="FFFFFF"/>
        <w:spacing w:after="0" w:line="360" w:lineRule="auto"/>
        <w:ind w:firstLine="700"/>
        <w:jc w:val="both"/>
        <w:rPr>
          <w:rFonts w:ascii="Times New Roman" w:eastAsia="Times New Roman" w:hAnsi="Times New Roman" w:cs="Times New Roman"/>
          <w:bCs/>
          <w:sz w:val="28"/>
          <w:szCs w:val="28"/>
        </w:rPr>
      </w:pPr>
      <w:proofErr w:type="spellStart"/>
      <w:r w:rsidRPr="001534AA">
        <w:rPr>
          <w:rFonts w:ascii="Times New Roman" w:eastAsia="Times New Roman" w:hAnsi="Times New Roman" w:cs="Times New Roman"/>
          <w:bCs/>
          <w:sz w:val="28"/>
          <w:szCs w:val="28"/>
        </w:rPr>
        <w:t>Сорочан</w:t>
      </w:r>
      <w:proofErr w:type="spellEnd"/>
      <w:r w:rsidRPr="001534AA">
        <w:rPr>
          <w:rFonts w:ascii="Times New Roman" w:eastAsia="Times New Roman" w:hAnsi="Times New Roman" w:cs="Times New Roman"/>
          <w:bCs/>
          <w:sz w:val="28"/>
          <w:szCs w:val="28"/>
        </w:rPr>
        <w:t xml:space="preserve">, Т. М., Скрипник, М. І. (2016) Технології професійного розвитку педагогів: методичний порадник . </w:t>
      </w:r>
      <w:proofErr w:type="spellStart"/>
      <w:r w:rsidRPr="001534AA">
        <w:rPr>
          <w:rFonts w:ascii="Times New Roman" w:eastAsia="Times New Roman" w:hAnsi="Times New Roman" w:cs="Times New Roman"/>
          <w:bCs/>
          <w:sz w:val="28"/>
          <w:szCs w:val="28"/>
        </w:rPr>
        <w:t>Держ</w:t>
      </w:r>
      <w:proofErr w:type="spellEnd"/>
      <w:r w:rsidRPr="001534AA">
        <w:rPr>
          <w:rFonts w:ascii="Times New Roman" w:eastAsia="Times New Roman" w:hAnsi="Times New Roman" w:cs="Times New Roman"/>
          <w:bCs/>
          <w:sz w:val="28"/>
          <w:szCs w:val="28"/>
        </w:rPr>
        <w:t xml:space="preserve">. </w:t>
      </w:r>
      <w:proofErr w:type="spellStart"/>
      <w:r w:rsidRPr="001534AA">
        <w:rPr>
          <w:rFonts w:ascii="Times New Roman" w:eastAsia="Times New Roman" w:hAnsi="Times New Roman" w:cs="Times New Roman"/>
          <w:bCs/>
          <w:sz w:val="28"/>
          <w:szCs w:val="28"/>
        </w:rPr>
        <w:t>вищ</w:t>
      </w:r>
      <w:proofErr w:type="spellEnd"/>
      <w:r w:rsidRPr="001534AA">
        <w:rPr>
          <w:rFonts w:ascii="Times New Roman" w:eastAsia="Times New Roman" w:hAnsi="Times New Roman" w:cs="Times New Roman"/>
          <w:bCs/>
          <w:sz w:val="28"/>
          <w:szCs w:val="28"/>
        </w:rPr>
        <w:t xml:space="preserve">. </w:t>
      </w:r>
      <w:proofErr w:type="spellStart"/>
      <w:r w:rsidRPr="001534AA">
        <w:rPr>
          <w:rFonts w:ascii="Times New Roman" w:eastAsia="Times New Roman" w:hAnsi="Times New Roman" w:cs="Times New Roman"/>
          <w:bCs/>
          <w:sz w:val="28"/>
          <w:szCs w:val="28"/>
        </w:rPr>
        <w:t>навч</w:t>
      </w:r>
      <w:proofErr w:type="spellEnd"/>
      <w:r w:rsidRPr="001534AA">
        <w:rPr>
          <w:rFonts w:ascii="Times New Roman" w:eastAsia="Times New Roman" w:hAnsi="Times New Roman" w:cs="Times New Roman"/>
          <w:bCs/>
          <w:sz w:val="28"/>
          <w:szCs w:val="28"/>
        </w:rPr>
        <w:t xml:space="preserve">. зал. «Ун-т </w:t>
      </w:r>
      <w:proofErr w:type="spellStart"/>
      <w:r w:rsidRPr="001534AA">
        <w:rPr>
          <w:rFonts w:ascii="Times New Roman" w:eastAsia="Times New Roman" w:hAnsi="Times New Roman" w:cs="Times New Roman"/>
          <w:bCs/>
          <w:sz w:val="28"/>
          <w:szCs w:val="28"/>
        </w:rPr>
        <w:t>менедж</w:t>
      </w:r>
      <w:proofErr w:type="spellEnd"/>
      <w:r w:rsidRPr="001534AA">
        <w:rPr>
          <w:rFonts w:ascii="Times New Roman" w:eastAsia="Times New Roman" w:hAnsi="Times New Roman" w:cs="Times New Roman"/>
          <w:bCs/>
          <w:sz w:val="28"/>
          <w:szCs w:val="28"/>
        </w:rPr>
        <w:t>. освіти». К., 2016</w:t>
      </w:r>
      <w:r w:rsidR="00D54C9D" w:rsidRPr="00D54C9D">
        <w:rPr>
          <w:rFonts w:ascii="Times New Roman" w:eastAsia="Times New Roman" w:hAnsi="Times New Roman" w:cs="Times New Roman"/>
          <w:bCs/>
          <w:sz w:val="28"/>
          <w:szCs w:val="28"/>
        </w:rPr>
        <w:t>,</w:t>
      </w:r>
      <w:r w:rsidRPr="001534AA">
        <w:rPr>
          <w:rFonts w:ascii="Times New Roman" w:eastAsia="Times New Roman" w:hAnsi="Times New Roman" w:cs="Times New Roman"/>
          <w:bCs/>
          <w:sz w:val="28"/>
          <w:szCs w:val="28"/>
        </w:rPr>
        <w:t xml:space="preserve"> 231</w:t>
      </w:r>
      <w:r w:rsidR="008159B6">
        <w:rPr>
          <w:rFonts w:ascii="Times New Roman" w:eastAsia="Times New Roman" w:hAnsi="Times New Roman" w:cs="Times New Roman"/>
          <w:bCs/>
          <w:sz w:val="28"/>
          <w:szCs w:val="28"/>
        </w:rPr>
        <w:t> </w:t>
      </w:r>
      <w:r w:rsidRPr="001534AA">
        <w:rPr>
          <w:rFonts w:ascii="Times New Roman" w:eastAsia="Times New Roman" w:hAnsi="Times New Roman" w:cs="Times New Roman"/>
          <w:bCs/>
          <w:sz w:val="28"/>
          <w:szCs w:val="28"/>
        </w:rPr>
        <w:t>с.</w:t>
      </w:r>
    </w:p>
    <w:p w:rsidR="00597B75" w:rsidRPr="001534AA" w:rsidRDefault="001534AA" w:rsidP="00D54C9D">
      <w:pPr>
        <w:shd w:val="clear" w:color="auto" w:fill="FFFFFF"/>
        <w:spacing w:after="0" w:line="360" w:lineRule="auto"/>
        <w:ind w:firstLine="700"/>
        <w:jc w:val="both"/>
        <w:rPr>
          <w:rFonts w:ascii="Times New Roman" w:hAnsi="Times New Roman" w:cs="Times New Roman"/>
          <w:sz w:val="28"/>
          <w:szCs w:val="28"/>
        </w:rPr>
      </w:pPr>
      <w:r w:rsidRPr="001534AA">
        <w:rPr>
          <w:rFonts w:ascii="Times New Roman" w:hAnsi="Times New Roman" w:cs="Times New Roman"/>
          <w:sz w:val="28"/>
          <w:szCs w:val="28"/>
        </w:rPr>
        <w:t>Сущенко</w:t>
      </w:r>
      <w:r w:rsidR="00D54C9D" w:rsidRPr="00D54C9D">
        <w:rPr>
          <w:rFonts w:ascii="Times New Roman" w:hAnsi="Times New Roman" w:cs="Times New Roman"/>
          <w:sz w:val="28"/>
          <w:szCs w:val="28"/>
        </w:rPr>
        <w:t>,</w:t>
      </w:r>
      <w:r w:rsidRPr="001534AA">
        <w:rPr>
          <w:rFonts w:ascii="Times New Roman" w:hAnsi="Times New Roman" w:cs="Times New Roman"/>
          <w:sz w:val="28"/>
          <w:szCs w:val="28"/>
        </w:rPr>
        <w:t xml:space="preserve"> Т.І. </w:t>
      </w:r>
      <w:r w:rsidR="00D54C9D" w:rsidRPr="00D54C9D">
        <w:rPr>
          <w:rFonts w:ascii="Times New Roman" w:hAnsi="Times New Roman" w:cs="Times New Roman"/>
          <w:sz w:val="28"/>
          <w:szCs w:val="28"/>
        </w:rPr>
        <w:t>(</w:t>
      </w:r>
      <w:r w:rsidR="00D54C9D" w:rsidRPr="001534AA">
        <w:rPr>
          <w:rFonts w:ascii="Times New Roman" w:hAnsi="Times New Roman" w:cs="Times New Roman"/>
          <w:sz w:val="28"/>
          <w:szCs w:val="28"/>
        </w:rPr>
        <w:t>2007</w:t>
      </w:r>
      <w:r w:rsidR="00D54C9D" w:rsidRPr="00D54C9D">
        <w:rPr>
          <w:rFonts w:ascii="Times New Roman" w:hAnsi="Times New Roman" w:cs="Times New Roman"/>
          <w:sz w:val="28"/>
          <w:szCs w:val="28"/>
        </w:rPr>
        <w:t>)</w:t>
      </w:r>
      <w:r w:rsidR="00D54C9D" w:rsidRPr="001534AA">
        <w:rPr>
          <w:rFonts w:ascii="Times New Roman" w:hAnsi="Times New Roman" w:cs="Times New Roman"/>
          <w:sz w:val="28"/>
          <w:szCs w:val="28"/>
        </w:rPr>
        <w:t xml:space="preserve">. </w:t>
      </w:r>
      <w:r w:rsidRPr="001534AA">
        <w:rPr>
          <w:rFonts w:ascii="Times New Roman" w:hAnsi="Times New Roman" w:cs="Times New Roman"/>
          <w:sz w:val="28"/>
          <w:szCs w:val="28"/>
        </w:rPr>
        <w:t>Концепція розвитку післядипломної педагогічної освіти</w:t>
      </w:r>
      <w:r w:rsidR="00D54C9D" w:rsidRPr="00D54C9D">
        <w:rPr>
          <w:rFonts w:ascii="Times New Roman" w:hAnsi="Times New Roman" w:cs="Times New Roman"/>
          <w:sz w:val="28"/>
          <w:szCs w:val="28"/>
        </w:rPr>
        <w:t>.</w:t>
      </w:r>
      <w:r w:rsidRPr="001534AA">
        <w:rPr>
          <w:rFonts w:ascii="Times New Roman" w:hAnsi="Times New Roman" w:cs="Times New Roman"/>
          <w:sz w:val="28"/>
          <w:szCs w:val="28"/>
        </w:rPr>
        <w:t xml:space="preserve"> Післядипломна освіта в Україні.  №1</w:t>
      </w:r>
      <w:r w:rsidR="00D54C9D">
        <w:rPr>
          <w:rFonts w:ascii="Times New Roman" w:hAnsi="Times New Roman" w:cs="Times New Roman"/>
          <w:sz w:val="28"/>
          <w:szCs w:val="28"/>
          <w:lang w:val="ru-RU"/>
        </w:rPr>
        <w:t>, с</w:t>
      </w:r>
      <w:r w:rsidRPr="001534AA">
        <w:rPr>
          <w:rFonts w:ascii="Times New Roman" w:hAnsi="Times New Roman" w:cs="Times New Roman"/>
          <w:sz w:val="28"/>
          <w:szCs w:val="28"/>
        </w:rPr>
        <w:t>. 23 – 27.</w:t>
      </w:r>
    </w:p>
    <w:p w:rsidR="00693719" w:rsidRPr="0041407F" w:rsidRDefault="0005307A" w:rsidP="00D54C9D">
      <w:pPr>
        <w:shd w:val="clear" w:color="auto" w:fill="FFFFFF"/>
        <w:spacing w:after="0" w:line="360" w:lineRule="auto"/>
        <w:ind w:firstLine="700"/>
        <w:jc w:val="both"/>
        <w:rPr>
          <w:rFonts w:ascii="Times New Roman" w:eastAsia="Arial" w:hAnsi="Times New Roman" w:cs="Times New Roman"/>
          <w:bCs/>
          <w:sz w:val="28"/>
          <w:szCs w:val="28"/>
          <w:highlight w:val="white"/>
        </w:rPr>
      </w:pPr>
      <w:proofErr w:type="spellStart"/>
      <w:r w:rsidRPr="001534AA">
        <w:rPr>
          <w:rFonts w:ascii="Times New Roman" w:eastAsia="Roboto" w:hAnsi="Times New Roman" w:cs="Times New Roman"/>
          <w:bCs/>
          <w:sz w:val="28"/>
          <w:szCs w:val="28"/>
          <w:highlight w:val="white"/>
        </w:rPr>
        <w:t>Хаустова</w:t>
      </w:r>
      <w:proofErr w:type="spellEnd"/>
      <w:r w:rsidR="00D54C9D">
        <w:rPr>
          <w:rFonts w:ascii="Times New Roman" w:eastAsia="Roboto" w:hAnsi="Times New Roman" w:cs="Times New Roman"/>
          <w:bCs/>
          <w:sz w:val="28"/>
          <w:szCs w:val="28"/>
          <w:highlight w:val="white"/>
          <w:lang w:val="ru-RU"/>
        </w:rPr>
        <w:t>,</w:t>
      </w:r>
      <w:r w:rsidRPr="001534AA">
        <w:rPr>
          <w:rFonts w:ascii="Times New Roman" w:eastAsia="Roboto" w:hAnsi="Times New Roman" w:cs="Times New Roman"/>
          <w:bCs/>
          <w:sz w:val="28"/>
          <w:szCs w:val="28"/>
          <w:highlight w:val="white"/>
        </w:rPr>
        <w:t xml:space="preserve"> О.В. </w:t>
      </w:r>
      <w:r w:rsidR="00D54C9D">
        <w:rPr>
          <w:rFonts w:ascii="Times New Roman" w:eastAsia="Roboto" w:hAnsi="Times New Roman" w:cs="Times New Roman"/>
          <w:bCs/>
          <w:sz w:val="28"/>
          <w:szCs w:val="28"/>
          <w:lang w:val="ru-RU"/>
        </w:rPr>
        <w:t xml:space="preserve">(2019). </w:t>
      </w:r>
      <w:hyperlink r:id="rId11">
        <w:r w:rsidRPr="001534AA">
          <w:rPr>
            <w:rFonts w:ascii="Times New Roman" w:eastAsia="Arial" w:hAnsi="Times New Roman" w:cs="Times New Roman"/>
            <w:bCs/>
            <w:sz w:val="28"/>
            <w:szCs w:val="28"/>
            <w:highlight w:val="white"/>
          </w:rPr>
          <w:t>Поняття «професійно-творчий розвиток учителя» у системі споріднених понять. Педагогіка формування творчої особистості у вищій і загальноосвітній школах: зб. наук. пр. Запоріжжя. Вип.67</w:t>
        </w:r>
        <w:r w:rsidR="00D54C9D" w:rsidRPr="0041407F">
          <w:rPr>
            <w:rFonts w:ascii="Times New Roman" w:eastAsia="Arial" w:hAnsi="Times New Roman" w:cs="Times New Roman"/>
            <w:bCs/>
            <w:sz w:val="28"/>
            <w:szCs w:val="28"/>
            <w:highlight w:val="white"/>
          </w:rPr>
          <w:t>. Т.2</w:t>
        </w:r>
      </w:hyperlink>
      <w:r w:rsidR="00D54C9D" w:rsidRPr="0041407F">
        <w:rPr>
          <w:rFonts w:ascii="Times New Roman" w:eastAsia="Arial" w:hAnsi="Times New Roman" w:cs="Times New Roman"/>
          <w:bCs/>
          <w:sz w:val="28"/>
          <w:szCs w:val="28"/>
          <w:highlight w:val="white"/>
        </w:rPr>
        <w:t xml:space="preserve">, с.169-183. </w:t>
      </w:r>
      <w:hyperlink r:id="rId12" w:history="1">
        <w:r w:rsidR="00D54C9D" w:rsidRPr="00200141">
          <w:rPr>
            <w:rStyle w:val="a4"/>
            <w:rFonts w:ascii="Times New Roman" w:eastAsia="Arial" w:hAnsi="Times New Roman" w:cs="Times New Roman"/>
            <w:bCs/>
            <w:sz w:val="28"/>
            <w:szCs w:val="28"/>
            <w:lang w:val="en-US"/>
          </w:rPr>
          <w:t>https</w:t>
        </w:r>
        <w:r w:rsidR="00D54C9D" w:rsidRPr="0041407F">
          <w:rPr>
            <w:rStyle w:val="a4"/>
            <w:rFonts w:ascii="Times New Roman" w:eastAsia="Arial" w:hAnsi="Times New Roman" w:cs="Times New Roman"/>
            <w:bCs/>
            <w:sz w:val="28"/>
            <w:szCs w:val="28"/>
          </w:rPr>
          <w:t>://</w:t>
        </w:r>
        <w:proofErr w:type="spellStart"/>
        <w:r w:rsidR="00D54C9D" w:rsidRPr="00200141">
          <w:rPr>
            <w:rStyle w:val="a4"/>
            <w:rFonts w:ascii="Times New Roman" w:eastAsia="Arial" w:hAnsi="Times New Roman" w:cs="Times New Roman"/>
            <w:bCs/>
            <w:sz w:val="28"/>
            <w:szCs w:val="28"/>
            <w:lang w:val="en-US"/>
          </w:rPr>
          <w:t>doi</w:t>
        </w:r>
        <w:proofErr w:type="spellEnd"/>
        <w:r w:rsidR="00D54C9D" w:rsidRPr="0041407F">
          <w:rPr>
            <w:rStyle w:val="a4"/>
            <w:rFonts w:ascii="Times New Roman" w:eastAsia="Arial" w:hAnsi="Times New Roman" w:cs="Times New Roman"/>
            <w:bCs/>
            <w:sz w:val="28"/>
            <w:szCs w:val="28"/>
          </w:rPr>
          <w:t>.</w:t>
        </w:r>
        <w:r w:rsidR="00D54C9D" w:rsidRPr="00200141">
          <w:rPr>
            <w:rStyle w:val="a4"/>
            <w:rFonts w:ascii="Times New Roman" w:eastAsia="Arial" w:hAnsi="Times New Roman" w:cs="Times New Roman"/>
            <w:bCs/>
            <w:sz w:val="28"/>
            <w:szCs w:val="28"/>
            <w:lang w:val="en-US"/>
          </w:rPr>
          <w:t>org</w:t>
        </w:r>
        <w:r w:rsidR="00D54C9D" w:rsidRPr="0041407F">
          <w:rPr>
            <w:rStyle w:val="a4"/>
            <w:rFonts w:ascii="Times New Roman" w:eastAsia="Arial" w:hAnsi="Times New Roman" w:cs="Times New Roman"/>
            <w:bCs/>
            <w:sz w:val="28"/>
            <w:szCs w:val="28"/>
          </w:rPr>
          <w:t>/10.32840/1992-5786.2019.67-2.35</w:t>
        </w:r>
      </w:hyperlink>
      <w:r w:rsidR="00D54C9D" w:rsidRPr="0041407F">
        <w:rPr>
          <w:rFonts w:ascii="Times New Roman" w:eastAsia="Arial" w:hAnsi="Times New Roman" w:cs="Times New Roman"/>
          <w:bCs/>
          <w:sz w:val="28"/>
          <w:szCs w:val="28"/>
        </w:rPr>
        <w:t xml:space="preserve"> </w:t>
      </w:r>
    </w:p>
    <w:p w:rsidR="00DA5751" w:rsidRPr="001534AA" w:rsidRDefault="00D54C9D" w:rsidP="00200141">
      <w:pPr>
        <w:widowControl w:val="0"/>
        <w:pBdr>
          <w:top w:val="nil"/>
          <w:left w:val="nil"/>
          <w:bottom w:val="nil"/>
          <w:right w:val="nil"/>
          <w:between w:val="nil"/>
        </w:pBdr>
        <w:spacing w:after="0" w:line="360" w:lineRule="auto"/>
        <w:ind w:firstLine="700"/>
        <w:jc w:val="both"/>
        <w:rPr>
          <w:rFonts w:ascii="Times New Roman" w:eastAsia="Times New Roman" w:hAnsi="Times New Roman" w:cs="Times New Roman"/>
          <w:bCs/>
          <w:sz w:val="28"/>
          <w:szCs w:val="28"/>
        </w:rPr>
      </w:pPr>
      <w:proofErr w:type="spellStart"/>
      <w:r w:rsidRPr="001534AA">
        <w:rPr>
          <w:rFonts w:ascii="Times New Roman" w:eastAsia="Arial" w:hAnsi="Times New Roman" w:cs="Times New Roman"/>
          <w:bCs/>
          <w:sz w:val="28"/>
          <w:szCs w:val="28"/>
        </w:rPr>
        <w:t>Akseonova</w:t>
      </w:r>
      <w:proofErr w:type="spellEnd"/>
      <w:r w:rsidRPr="001534AA">
        <w:rPr>
          <w:rFonts w:ascii="Times New Roman" w:eastAsia="Arial" w:hAnsi="Times New Roman" w:cs="Times New Roman"/>
          <w:bCs/>
          <w:sz w:val="28"/>
          <w:szCs w:val="28"/>
        </w:rPr>
        <w:t xml:space="preserve"> E.P, </w:t>
      </w:r>
      <w:proofErr w:type="spellStart"/>
      <w:r w:rsidRPr="001534AA">
        <w:rPr>
          <w:rFonts w:ascii="Times New Roman" w:eastAsia="Arial" w:hAnsi="Times New Roman" w:cs="Times New Roman"/>
          <w:bCs/>
          <w:sz w:val="28"/>
          <w:szCs w:val="28"/>
        </w:rPr>
        <w:t>Varetska</w:t>
      </w:r>
      <w:proofErr w:type="spellEnd"/>
      <w:r w:rsidRPr="001534AA">
        <w:rPr>
          <w:rFonts w:ascii="Times New Roman" w:eastAsia="Arial" w:hAnsi="Times New Roman" w:cs="Times New Roman"/>
          <w:bCs/>
          <w:sz w:val="28"/>
          <w:szCs w:val="28"/>
        </w:rPr>
        <w:t xml:space="preserve">, O.V., </w:t>
      </w:r>
      <w:proofErr w:type="spellStart"/>
      <w:r w:rsidRPr="001534AA">
        <w:rPr>
          <w:rFonts w:ascii="Times New Roman" w:eastAsia="Arial" w:hAnsi="Times New Roman" w:cs="Times New Roman"/>
          <w:bCs/>
          <w:sz w:val="28"/>
          <w:szCs w:val="28"/>
        </w:rPr>
        <w:t>Klopov</w:t>
      </w:r>
      <w:proofErr w:type="spellEnd"/>
      <w:r w:rsidRPr="001534AA">
        <w:rPr>
          <w:rFonts w:ascii="Times New Roman" w:eastAsia="Arial" w:hAnsi="Times New Roman" w:cs="Times New Roman"/>
          <w:bCs/>
          <w:sz w:val="28"/>
          <w:szCs w:val="28"/>
        </w:rPr>
        <w:t xml:space="preserve"> R., </w:t>
      </w:r>
      <w:proofErr w:type="spellStart"/>
      <w:r w:rsidRPr="001534AA">
        <w:rPr>
          <w:rFonts w:ascii="Times New Roman" w:eastAsia="Arial" w:hAnsi="Times New Roman" w:cs="Times New Roman"/>
          <w:bCs/>
          <w:sz w:val="28"/>
          <w:szCs w:val="28"/>
        </w:rPr>
        <w:t>Bida</w:t>
      </w:r>
      <w:proofErr w:type="spellEnd"/>
      <w:r w:rsidRPr="001534AA">
        <w:rPr>
          <w:rFonts w:ascii="Times New Roman" w:eastAsia="Arial" w:hAnsi="Times New Roman" w:cs="Times New Roman"/>
          <w:bCs/>
          <w:sz w:val="28"/>
          <w:szCs w:val="28"/>
        </w:rPr>
        <w:t xml:space="preserve">, O.A., </w:t>
      </w:r>
      <w:r w:rsidRPr="0041407F">
        <w:rPr>
          <w:rFonts w:ascii="Times New Roman" w:eastAsia="Arial" w:hAnsi="Times New Roman" w:cs="Times New Roman"/>
          <w:bCs/>
          <w:sz w:val="28"/>
          <w:szCs w:val="28"/>
        </w:rPr>
        <w:t xml:space="preserve">(2020). </w:t>
      </w:r>
      <w:proofErr w:type="spellStart"/>
      <w:r w:rsidR="00DA5751" w:rsidRPr="001534AA">
        <w:rPr>
          <w:rFonts w:ascii="Times New Roman" w:eastAsia="Arial" w:hAnsi="Times New Roman" w:cs="Times New Roman"/>
          <w:bCs/>
          <w:sz w:val="28"/>
          <w:szCs w:val="28"/>
        </w:rPr>
        <w:t>Efficiency</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of</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Social</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and</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Educational</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Experimental</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Training</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New</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Physical</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Culture</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for</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the</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New</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Ukrainian</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School</w:t>
      </w:r>
      <w:proofErr w:type="spellEnd"/>
      <w:r w:rsidR="00DA5751" w:rsidRPr="001534AA">
        <w:rPr>
          <w:rFonts w:ascii="Times New Roman" w:eastAsia="Arial" w:hAnsi="Times New Roman" w:cs="Times New Roman"/>
          <w:bCs/>
          <w:sz w:val="28"/>
          <w:szCs w:val="28"/>
        </w:rPr>
        <w:t>»</w:t>
      </w:r>
      <w:r w:rsidRPr="00D54C9D">
        <w:rPr>
          <w:rFonts w:ascii="Times New Roman" w:eastAsia="Arial" w:hAnsi="Times New Roman" w:cs="Times New Roman"/>
          <w:bCs/>
          <w:sz w:val="28"/>
          <w:szCs w:val="28"/>
          <w:lang w:val="en-US"/>
        </w:rPr>
        <w:t>.</w:t>
      </w:r>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Revista</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Romaneasca</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pentru</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Educatie</w:t>
      </w:r>
      <w:proofErr w:type="spellEnd"/>
      <w:r w:rsidR="00DA5751" w:rsidRPr="001534AA">
        <w:rPr>
          <w:rFonts w:ascii="Times New Roman" w:eastAsia="Arial" w:hAnsi="Times New Roman" w:cs="Times New Roman"/>
          <w:bCs/>
          <w:sz w:val="28"/>
          <w:szCs w:val="28"/>
        </w:rPr>
        <w:t xml:space="preserve"> </w:t>
      </w:r>
      <w:proofErr w:type="spellStart"/>
      <w:r w:rsidR="00DA5751" w:rsidRPr="001534AA">
        <w:rPr>
          <w:rFonts w:ascii="Times New Roman" w:eastAsia="Arial" w:hAnsi="Times New Roman" w:cs="Times New Roman"/>
          <w:bCs/>
          <w:sz w:val="28"/>
          <w:szCs w:val="28"/>
        </w:rPr>
        <w:t>Multidimensionala</w:t>
      </w:r>
      <w:proofErr w:type="spellEnd"/>
      <w:r w:rsidR="00DA5751" w:rsidRPr="001534AA">
        <w:rPr>
          <w:rFonts w:ascii="Times New Roman" w:eastAsia="Arial" w:hAnsi="Times New Roman" w:cs="Times New Roman"/>
          <w:bCs/>
          <w:sz w:val="28"/>
          <w:szCs w:val="28"/>
        </w:rPr>
        <w:t xml:space="preserve">, 2020. </w:t>
      </w:r>
      <w:proofErr w:type="spellStart"/>
      <w:r w:rsidR="00DA5751" w:rsidRPr="001534AA">
        <w:rPr>
          <w:rFonts w:ascii="Times New Roman" w:eastAsia="Arial" w:hAnsi="Times New Roman" w:cs="Times New Roman"/>
          <w:bCs/>
          <w:sz w:val="28"/>
          <w:szCs w:val="28"/>
        </w:rPr>
        <w:t>Vol</w:t>
      </w:r>
      <w:proofErr w:type="spellEnd"/>
      <w:r w:rsidR="00DA5751" w:rsidRPr="001534AA">
        <w:rPr>
          <w:rFonts w:ascii="Times New Roman" w:eastAsia="Arial" w:hAnsi="Times New Roman" w:cs="Times New Roman"/>
          <w:bCs/>
          <w:sz w:val="28"/>
          <w:szCs w:val="28"/>
        </w:rPr>
        <w:t xml:space="preserve"> 12, N. 1 Sup1. </w:t>
      </w:r>
      <w:proofErr w:type="spellStart"/>
      <w:r w:rsidR="00DA5751" w:rsidRPr="001534AA">
        <w:rPr>
          <w:rFonts w:ascii="Times New Roman" w:eastAsia="Arial" w:hAnsi="Times New Roman" w:cs="Times New Roman"/>
          <w:bCs/>
          <w:sz w:val="28"/>
          <w:szCs w:val="28"/>
        </w:rPr>
        <w:t>pages</w:t>
      </w:r>
      <w:proofErr w:type="spellEnd"/>
      <w:r w:rsidR="00DA5751" w:rsidRPr="001534AA">
        <w:rPr>
          <w:rFonts w:ascii="Times New Roman" w:eastAsia="Arial" w:hAnsi="Times New Roman" w:cs="Times New Roman"/>
          <w:bCs/>
          <w:sz w:val="28"/>
          <w:szCs w:val="28"/>
        </w:rPr>
        <w:t>: 1-18. DOI:</w:t>
      </w:r>
      <w:r w:rsidRPr="00D54C9D">
        <w:rPr>
          <w:rFonts w:ascii="Times New Roman" w:eastAsia="Arial" w:hAnsi="Times New Roman" w:cs="Times New Roman"/>
          <w:bCs/>
          <w:sz w:val="28"/>
          <w:szCs w:val="28"/>
        </w:rPr>
        <w:t xml:space="preserve"> </w:t>
      </w:r>
      <w:hyperlink r:id="rId13" w:history="1">
        <w:r w:rsidRPr="00357509">
          <w:rPr>
            <w:rStyle w:val="a4"/>
            <w:rFonts w:ascii="Times New Roman" w:eastAsia="Arial" w:hAnsi="Times New Roman" w:cs="Times New Roman"/>
            <w:bCs/>
            <w:sz w:val="28"/>
            <w:szCs w:val="28"/>
          </w:rPr>
          <w:t>https://lumenpublishing.com/journals/index.php/rrem/article/view/2537/pdf</w:t>
        </w:r>
      </w:hyperlink>
      <w:r w:rsidRPr="00D54C9D">
        <w:rPr>
          <w:rFonts w:ascii="Times New Roman" w:eastAsia="Arial" w:hAnsi="Times New Roman" w:cs="Times New Roman"/>
          <w:bCs/>
          <w:sz w:val="28"/>
          <w:szCs w:val="28"/>
        </w:rPr>
        <w:t xml:space="preserve"> </w:t>
      </w:r>
      <w:r w:rsidR="00DA5751" w:rsidRPr="001534AA">
        <w:rPr>
          <w:rFonts w:ascii="Times New Roman" w:eastAsia="Arial" w:hAnsi="Times New Roman" w:cs="Times New Roman"/>
          <w:bCs/>
          <w:sz w:val="28"/>
          <w:szCs w:val="28"/>
        </w:rPr>
        <w:t xml:space="preserve"> </w:t>
      </w:r>
    </w:p>
    <w:p w:rsidR="00F8668E" w:rsidRPr="00790B77" w:rsidRDefault="00F8668E" w:rsidP="00F8668E">
      <w:pPr>
        <w:pBdr>
          <w:top w:val="nil"/>
          <w:left w:val="nil"/>
          <w:bottom w:val="nil"/>
          <w:right w:val="nil"/>
          <w:between w:val="nil"/>
        </w:pBdr>
        <w:spacing w:after="0" w:line="360" w:lineRule="auto"/>
        <w:ind w:firstLine="700"/>
        <w:jc w:val="both"/>
        <w:rPr>
          <w:rFonts w:ascii="Times New Roman" w:hAnsi="Times New Roman" w:cs="Times New Roman"/>
          <w:sz w:val="28"/>
          <w:szCs w:val="28"/>
          <w:lang w:val="en-US"/>
        </w:rPr>
      </w:pPr>
      <w:proofErr w:type="spellStart"/>
      <w:r w:rsidRPr="00200141">
        <w:rPr>
          <w:rFonts w:ascii="Times New Roman" w:eastAsia="Times New Roman" w:hAnsi="Times New Roman" w:cs="Times New Roman"/>
          <w:bCs/>
          <w:sz w:val="28"/>
          <w:szCs w:val="28"/>
        </w:rPr>
        <w:t>Aleandri</w:t>
      </w:r>
      <w:proofErr w:type="spellEnd"/>
      <w:r w:rsidRPr="00200141">
        <w:rPr>
          <w:rFonts w:ascii="Times New Roman" w:eastAsia="Times New Roman" w:hAnsi="Times New Roman" w:cs="Times New Roman"/>
          <w:bCs/>
          <w:sz w:val="28"/>
          <w:szCs w:val="28"/>
        </w:rPr>
        <w:t xml:space="preserve">, G., &amp; </w:t>
      </w:r>
      <w:proofErr w:type="spellStart"/>
      <w:r w:rsidRPr="00200141">
        <w:rPr>
          <w:rFonts w:ascii="Times New Roman" w:eastAsia="Times New Roman" w:hAnsi="Times New Roman" w:cs="Times New Roman"/>
          <w:bCs/>
          <w:sz w:val="28"/>
          <w:szCs w:val="28"/>
        </w:rPr>
        <w:t>Refrigeri</w:t>
      </w:r>
      <w:proofErr w:type="spellEnd"/>
      <w:r w:rsidRPr="00200141">
        <w:rPr>
          <w:rFonts w:ascii="Times New Roman" w:eastAsia="Times New Roman" w:hAnsi="Times New Roman" w:cs="Times New Roman"/>
          <w:bCs/>
          <w:sz w:val="28"/>
          <w:szCs w:val="28"/>
        </w:rPr>
        <w:t xml:space="preserve">, L. (2013). </w:t>
      </w:r>
      <w:proofErr w:type="spellStart"/>
      <w:r w:rsidRPr="00200141">
        <w:rPr>
          <w:rFonts w:ascii="Times New Roman" w:eastAsia="Times New Roman" w:hAnsi="Times New Roman" w:cs="Times New Roman"/>
          <w:bCs/>
          <w:sz w:val="28"/>
          <w:szCs w:val="28"/>
        </w:rPr>
        <w:t>Lifelong</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Learning</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Training</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and</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Education</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in</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Globalized</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Economic</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Systems</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Analysis</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and</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Perspectives</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lastRenderedPageBreak/>
        <w:t>Procedia</w:t>
      </w:r>
      <w:proofErr w:type="spellEnd"/>
      <w:r w:rsidRPr="00200141">
        <w:rPr>
          <w:rFonts w:ascii="Times New Roman" w:eastAsia="Times New Roman" w:hAnsi="Times New Roman" w:cs="Times New Roman"/>
          <w:bCs/>
          <w:sz w:val="28"/>
          <w:szCs w:val="28"/>
        </w:rPr>
        <w:t xml:space="preserve"> – </w:t>
      </w:r>
      <w:proofErr w:type="spellStart"/>
      <w:r w:rsidRPr="00200141">
        <w:rPr>
          <w:rFonts w:ascii="Times New Roman" w:eastAsia="Times New Roman" w:hAnsi="Times New Roman" w:cs="Times New Roman"/>
          <w:bCs/>
          <w:sz w:val="28"/>
          <w:szCs w:val="28"/>
        </w:rPr>
        <w:t>Social</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and</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Behavioral</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Sciences</w:t>
      </w:r>
      <w:proofErr w:type="spellEnd"/>
      <w:r w:rsidRPr="00200141">
        <w:rPr>
          <w:rFonts w:ascii="Times New Roman" w:eastAsia="Times New Roman" w:hAnsi="Times New Roman" w:cs="Times New Roman"/>
          <w:bCs/>
          <w:sz w:val="28"/>
          <w:szCs w:val="28"/>
        </w:rPr>
        <w:t xml:space="preserve">. </w:t>
      </w:r>
      <w:proofErr w:type="spellStart"/>
      <w:r w:rsidRPr="00200141">
        <w:rPr>
          <w:rFonts w:ascii="Times New Roman" w:eastAsia="Times New Roman" w:hAnsi="Times New Roman" w:cs="Times New Roman"/>
          <w:bCs/>
          <w:sz w:val="28"/>
          <w:szCs w:val="28"/>
        </w:rPr>
        <w:t>vol</w:t>
      </w:r>
      <w:proofErr w:type="spellEnd"/>
      <w:r w:rsidRPr="00200141">
        <w:rPr>
          <w:rFonts w:ascii="Times New Roman" w:eastAsia="Times New Roman" w:hAnsi="Times New Roman" w:cs="Times New Roman"/>
          <w:bCs/>
          <w:sz w:val="28"/>
          <w:szCs w:val="28"/>
        </w:rPr>
        <w:t xml:space="preserve">. 93, </w:t>
      </w:r>
      <w:proofErr w:type="spellStart"/>
      <w:r w:rsidRPr="00200141">
        <w:rPr>
          <w:rFonts w:ascii="Times New Roman" w:eastAsia="Times New Roman" w:hAnsi="Times New Roman" w:cs="Times New Roman"/>
          <w:bCs/>
          <w:sz w:val="28"/>
          <w:szCs w:val="28"/>
        </w:rPr>
        <w:t>pp</w:t>
      </w:r>
      <w:proofErr w:type="spellEnd"/>
      <w:r w:rsidRPr="00200141">
        <w:rPr>
          <w:rFonts w:ascii="Times New Roman" w:eastAsia="Times New Roman" w:hAnsi="Times New Roman" w:cs="Times New Roman"/>
          <w:bCs/>
          <w:sz w:val="28"/>
          <w:szCs w:val="28"/>
        </w:rPr>
        <w:t xml:space="preserve">. 1242-1248. DOI: </w:t>
      </w:r>
      <w:hyperlink r:id="rId14" w:history="1">
        <w:r w:rsidRPr="00200141">
          <w:rPr>
            <w:rStyle w:val="a4"/>
            <w:rFonts w:ascii="Times New Roman" w:hAnsi="Times New Roman" w:cs="Times New Roman"/>
            <w:sz w:val="28"/>
            <w:szCs w:val="28"/>
          </w:rPr>
          <w:t>http://dx.doi.org/10.1016/j.sbspro.2013.10.022</w:t>
        </w:r>
      </w:hyperlink>
      <w:r w:rsidRPr="00790B77">
        <w:rPr>
          <w:rFonts w:ascii="Times New Roman" w:hAnsi="Times New Roman" w:cs="Times New Roman"/>
          <w:sz w:val="28"/>
          <w:szCs w:val="28"/>
          <w:lang w:val="en-US"/>
        </w:rPr>
        <w:t xml:space="preserve"> </w:t>
      </w:r>
    </w:p>
    <w:p w:rsidR="00200141" w:rsidRPr="00200141" w:rsidRDefault="0005307A" w:rsidP="00DA5751">
      <w:pPr>
        <w:pBdr>
          <w:top w:val="nil"/>
          <w:left w:val="nil"/>
          <w:bottom w:val="nil"/>
          <w:right w:val="nil"/>
          <w:between w:val="nil"/>
        </w:pBdr>
        <w:spacing w:after="0" w:line="360" w:lineRule="auto"/>
        <w:ind w:firstLine="700"/>
        <w:jc w:val="both"/>
        <w:rPr>
          <w:rFonts w:ascii="Times New Roman" w:hAnsi="Times New Roman" w:cs="Times New Roman"/>
          <w:sz w:val="28"/>
          <w:szCs w:val="28"/>
          <w:shd w:val="clear" w:color="auto" w:fill="FFFFFF"/>
        </w:rPr>
      </w:pPr>
      <w:proofErr w:type="spellStart"/>
      <w:r w:rsidRPr="001534AA">
        <w:rPr>
          <w:rFonts w:ascii="Times New Roman" w:eastAsia="Times New Roman" w:hAnsi="Times New Roman" w:cs="Times New Roman"/>
          <w:bCs/>
          <w:sz w:val="28"/>
          <w:szCs w:val="28"/>
        </w:rPr>
        <w:t>Nikulochkina</w:t>
      </w:r>
      <w:proofErr w:type="spellEnd"/>
      <w:r w:rsidRPr="001534AA">
        <w:rPr>
          <w:rFonts w:ascii="Times New Roman" w:eastAsia="Times New Roman" w:hAnsi="Times New Roman" w:cs="Times New Roman"/>
          <w:bCs/>
          <w:sz w:val="28"/>
          <w:szCs w:val="28"/>
        </w:rPr>
        <w:t xml:space="preserve">, O., </w:t>
      </w:r>
      <w:proofErr w:type="spellStart"/>
      <w:r w:rsidRPr="001534AA">
        <w:rPr>
          <w:rFonts w:ascii="Times New Roman" w:eastAsia="Times New Roman" w:hAnsi="Times New Roman" w:cs="Times New Roman"/>
          <w:bCs/>
          <w:sz w:val="28"/>
          <w:szCs w:val="28"/>
        </w:rPr>
        <w:t>Varetska</w:t>
      </w:r>
      <w:proofErr w:type="spellEnd"/>
      <w:r w:rsidRPr="001534AA">
        <w:rPr>
          <w:rFonts w:ascii="Times New Roman" w:eastAsia="Times New Roman" w:hAnsi="Times New Roman" w:cs="Times New Roman"/>
          <w:bCs/>
          <w:sz w:val="28"/>
          <w:szCs w:val="28"/>
        </w:rPr>
        <w:t xml:space="preserve">, O., </w:t>
      </w:r>
      <w:proofErr w:type="spellStart"/>
      <w:r w:rsidRPr="001534AA">
        <w:rPr>
          <w:rFonts w:ascii="Times New Roman" w:eastAsia="Times New Roman" w:hAnsi="Times New Roman" w:cs="Times New Roman"/>
          <w:bCs/>
          <w:sz w:val="28"/>
          <w:szCs w:val="28"/>
        </w:rPr>
        <w:t>Khaustova</w:t>
      </w:r>
      <w:proofErr w:type="spellEnd"/>
      <w:r w:rsidRPr="001534AA">
        <w:rPr>
          <w:rFonts w:ascii="Times New Roman" w:eastAsia="Times New Roman" w:hAnsi="Times New Roman" w:cs="Times New Roman"/>
          <w:bCs/>
          <w:sz w:val="28"/>
          <w:szCs w:val="28"/>
        </w:rPr>
        <w:t xml:space="preserve">, O., </w:t>
      </w:r>
      <w:proofErr w:type="spellStart"/>
      <w:r w:rsidRPr="001534AA">
        <w:rPr>
          <w:rFonts w:ascii="Times New Roman" w:eastAsia="Times New Roman" w:hAnsi="Times New Roman" w:cs="Times New Roman"/>
          <w:bCs/>
          <w:sz w:val="28"/>
          <w:szCs w:val="28"/>
        </w:rPr>
        <w:t>Pomyrcha</w:t>
      </w:r>
      <w:proofErr w:type="spellEnd"/>
      <w:r w:rsidRPr="001534AA">
        <w:rPr>
          <w:rFonts w:ascii="Times New Roman" w:eastAsia="Times New Roman" w:hAnsi="Times New Roman" w:cs="Times New Roman"/>
          <w:bCs/>
          <w:sz w:val="28"/>
          <w:szCs w:val="28"/>
        </w:rPr>
        <w:t xml:space="preserve">, S., </w:t>
      </w:r>
      <w:proofErr w:type="spellStart"/>
      <w:r w:rsidRPr="001534AA">
        <w:rPr>
          <w:rFonts w:ascii="Times New Roman" w:eastAsia="Times New Roman" w:hAnsi="Times New Roman" w:cs="Times New Roman"/>
          <w:bCs/>
          <w:sz w:val="28"/>
          <w:szCs w:val="28"/>
        </w:rPr>
        <w:t>Pokrova</w:t>
      </w:r>
      <w:proofErr w:type="spellEnd"/>
      <w:r w:rsidRPr="001534AA">
        <w:rPr>
          <w:rFonts w:ascii="Times New Roman" w:eastAsia="Times New Roman" w:hAnsi="Times New Roman" w:cs="Times New Roman"/>
          <w:bCs/>
          <w:sz w:val="28"/>
          <w:szCs w:val="28"/>
        </w:rPr>
        <w:t xml:space="preserve">, S., &amp; </w:t>
      </w:r>
      <w:proofErr w:type="spellStart"/>
      <w:r w:rsidRPr="001534AA">
        <w:rPr>
          <w:rFonts w:ascii="Times New Roman" w:eastAsia="Times New Roman" w:hAnsi="Times New Roman" w:cs="Times New Roman"/>
          <w:bCs/>
          <w:sz w:val="28"/>
          <w:szCs w:val="28"/>
        </w:rPr>
        <w:t>Kravets</w:t>
      </w:r>
      <w:proofErr w:type="spellEnd"/>
      <w:r w:rsidRPr="001534AA">
        <w:rPr>
          <w:rFonts w:ascii="Times New Roman" w:eastAsia="Times New Roman" w:hAnsi="Times New Roman" w:cs="Times New Roman"/>
          <w:bCs/>
          <w:sz w:val="28"/>
          <w:szCs w:val="28"/>
        </w:rPr>
        <w:t xml:space="preserve">, N. (2022). </w:t>
      </w:r>
      <w:proofErr w:type="spellStart"/>
      <w:r w:rsidRPr="001534AA">
        <w:rPr>
          <w:rFonts w:ascii="Times New Roman" w:eastAsia="Times New Roman" w:hAnsi="Times New Roman" w:cs="Times New Roman"/>
          <w:bCs/>
          <w:sz w:val="28"/>
          <w:szCs w:val="28"/>
          <w:highlight w:val="white"/>
        </w:rPr>
        <w:t>Further</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Training</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Peculiarities</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for</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Primary</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School</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Teachers</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in</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Educational</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Reforming</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Conditions</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in</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Ukraine</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Revista</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Romaneasca</w:t>
      </w:r>
      <w:proofErr w:type="spellEnd"/>
      <w:r w:rsidRPr="001534AA">
        <w:rPr>
          <w:rFonts w:ascii="Times New Roman" w:eastAsia="Times New Roman" w:hAnsi="Times New Roman" w:cs="Times New Roman"/>
          <w:bCs/>
          <w:sz w:val="28"/>
          <w:szCs w:val="28"/>
          <w:highlight w:val="white"/>
        </w:rPr>
        <w:t xml:space="preserve"> </w:t>
      </w:r>
      <w:proofErr w:type="spellStart"/>
      <w:r w:rsidRPr="001534AA">
        <w:rPr>
          <w:rFonts w:ascii="Times New Roman" w:eastAsia="Times New Roman" w:hAnsi="Times New Roman" w:cs="Times New Roman"/>
          <w:bCs/>
          <w:sz w:val="28"/>
          <w:szCs w:val="28"/>
          <w:highlight w:val="white"/>
        </w:rPr>
        <w:t>Pentru</w:t>
      </w:r>
      <w:proofErr w:type="spellEnd"/>
      <w:r w:rsidRPr="001534AA">
        <w:rPr>
          <w:rFonts w:ascii="Times New Roman" w:eastAsia="Times New Roman" w:hAnsi="Times New Roman" w:cs="Times New Roman"/>
          <w:bCs/>
          <w:sz w:val="28"/>
          <w:szCs w:val="28"/>
          <w:highlight w:val="white"/>
        </w:rPr>
        <w:t xml:space="preserve"> </w:t>
      </w:r>
      <w:proofErr w:type="spellStart"/>
      <w:r w:rsidRPr="00200141">
        <w:rPr>
          <w:rFonts w:ascii="Times New Roman" w:eastAsia="Times New Roman" w:hAnsi="Times New Roman" w:cs="Times New Roman"/>
          <w:bCs/>
          <w:sz w:val="28"/>
          <w:szCs w:val="28"/>
          <w:highlight w:val="white"/>
        </w:rPr>
        <w:t>Educatie</w:t>
      </w:r>
      <w:proofErr w:type="spellEnd"/>
      <w:r w:rsidRPr="00200141">
        <w:rPr>
          <w:rFonts w:ascii="Times New Roman" w:eastAsia="Times New Roman" w:hAnsi="Times New Roman" w:cs="Times New Roman"/>
          <w:bCs/>
          <w:sz w:val="28"/>
          <w:szCs w:val="28"/>
          <w:highlight w:val="white"/>
        </w:rPr>
        <w:t xml:space="preserve"> </w:t>
      </w:r>
      <w:proofErr w:type="spellStart"/>
      <w:r w:rsidRPr="00200141">
        <w:rPr>
          <w:rFonts w:ascii="Times New Roman" w:eastAsia="Times New Roman" w:hAnsi="Times New Roman" w:cs="Times New Roman"/>
          <w:bCs/>
          <w:sz w:val="28"/>
          <w:szCs w:val="28"/>
          <w:highlight w:val="white"/>
        </w:rPr>
        <w:t>Multidimensionala</w:t>
      </w:r>
      <w:proofErr w:type="spellEnd"/>
      <w:r w:rsidRPr="00200141">
        <w:rPr>
          <w:rFonts w:ascii="Times New Roman" w:eastAsia="Times New Roman" w:hAnsi="Times New Roman" w:cs="Times New Roman"/>
          <w:bCs/>
          <w:sz w:val="28"/>
          <w:szCs w:val="28"/>
          <w:highlight w:val="white"/>
        </w:rPr>
        <w:t xml:space="preserve">, 14(2), 118-130. </w:t>
      </w:r>
      <w:r w:rsidR="00200141" w:rsidRPr="00200141">
        <w:rPr>
          <w:rFonts w:ascii="Times New Roman" w:eastAsia="Times New Roman" w:hAnsi="Times New Roman" w:cs="Times New Roman"/>
          <w:bCs/>
          <w:sz w:val="28"/>
          <w:szCs w:val="28"/>
        </w:rPr>
        <w:t xml:space="preserve">DOI: </w:t>
      </w:r>
      <w:r w:rsidR="00200141" w:rsidRPr="00790B77">
        <w:rPr>
          <w:rFonts w:ascii="Times New Roman" w:eastAsia="Times New Roman" w:hAnsi="Times New Roman" w:cs="Times New Roman"/>
          <w:bCs/>
          <w:sz w:val="28"/>
          <w:szCs w:val="28"/>
          <w:lang w:val="en-US"/>
        </w:rPr>
        <w:t xml:space="preserve"> </w:t>
      </w:r>
      <w:hyperlink r:id="rId15" w:history="1">
        <w:r w:rsidR="00200141" w:rsidRPr="00200141">
          <w:rPr>
            <w:rStyle w:val="a4"/>
            <w:rFonts w:ascii="Times New Roman" w:hAnsi="Times New Roman" w:cs="Times New Roman"/>
            <w:sz w:val="28"/>
            <w:szCs w:val="28"/>
            <w:shd w:val="clear" w:color="auto" w:fill="FFFFFF"/>
          </w:rPr>
          <w:t>https://doi.org/10.18662/rrem/14.2/570</w:t>
        </w:r>
      </w:hyperlink>
    </w:p>
    <w:p w:rsidR="00200141" w:rsidRPr="004B0CD6" w:rsidRDefault="00200141" w:rsidP="004B0CD6">
      <w:pPr>
        <w:jc w:val="center"/>
        <w:rPr>
          <w:rFonts w:ascii="Times New Roman" w:hAnsi="Times New Roman" w:cs="Times New Roman"/>
          <w:b/>
          <w:bCs/>
          <w:sz w:val="28"/>
          <w:szCs w:val="28"/>
        </w:rPr>
      </w:pPr>
      <w:r w:rsidRPr="004B0CD6">
        <w:rPr>
          <w:rFonts w:ascii="Times New Roman" w:hAnsi="Times New Roman" w:cs="Times New Roman"/>
          <w:b/>
          <w:bCs/>
          <w:sz w:val="28"/>
          <w:szCs w:val="28"/>
        </w:rPr>
        <w:t>REFERENCES</w:t>
      </w:r>
    </w:p>
    <w:p w:rsidR="00200141" w:rsidRPr="0041407F" w:rsidRDefault="00200141" w:rsidP="004B0CD6">
      <w:pPr>
        <w:spacing w:after="0" w:line="360" w:lineRule="auto"/>
        <w:jc w:val="both"/>
        <w:rPr>
          <w:rFonts w:ascii="Times New Roman" w:hAnsi="Times New Roman" w:cs="Times New Roman"/>
          <w:sz w:val="28"/>
          <w:szCs w:val="28"/>
        </w:rPr>
      </w:pPr>
      <w:proofErr w:type="spellStart"/>
      <w:r w:rsidRPr="008159B6">
        <w:rPr>
          <w:rFonts w:ascii="Times New Roman" w:hAnsi="Times New Roman" w:cs="Times New Roman"/>
          <w:sz w:val="28"/>
          <w:szCs w:val="28"/>
          <w:lang w:val="en-US"/>
        </w:rPr>
        <w:t>Varets</w:t>
      </w:r>
      <w:proofErr w:type="spellEnd"/>
      <w:r w:rsidRPr="006F43A8">
        <w:rPr>
          <w:rFonts w:ascii="Times New Roman" w:hAnsi="Times New Roman" w:cs="Times New Roman"/>
          <w:sz w:val="28"/>
          <w:szCs w:val="28"/>
        </w:rPr>
        <w:t>ʹ</w:t>
      </w:r>
      <w:r w:rsidRPr="008159B6">
        <w:rPr>
          <w:rFonts w:ascii="Times New Roman" w:hAnsi="Times New Roman" w:cs="Times New Roman"/>
          <w:sz w:val="28"/>
          <w:szCs w:val="28"/>
          <w:lang w:val="en-US"/>
        </w:rPr>
        <w:t>ka</w:t>
      </w:r>
      <w:r w:rsidRPr="006F43A8">
        <w:rPr>
          <w:rFonts w:ascii="Times New Roman" w:hAnsi="Times New Roman" w:cs="Times New Roman"/>
          <w:sz w:val="28"/>
          <w:szCs w:val="28"/>
        </w:rPr>
        <w:t xml:space="preserve">, </w:t>
      </w:r>
      <w:r w:rsidRPr="008159B6">
        <w:rPr>
          <w:rFonts w:ascii="Times New Roman" w:hAnsi="Times New Roman" w:cs="Times New Roman"/>
          <w:sz w:val="28"/>
          <w:szCs w:val="28"/>
          <w:lang w:val="en-US"/>
        </w:rPr>
        <w:t>O</w:t>
      </w:r>
      <w:r w:rsidRPr="006F43A8">
        <w:rPr>
          <w:rFonts w:ascii="Times New Roman" w:hAnsi="Times New Roman" w:cs="Times New Roman"/>
          <w:sz w:val="28"/>
          <w:szCs w:val="28"/>
        </w:rPr>
        <w:t>.</w:t>
      </w:r>
      <w:r w:rsidRPr="008159B6">
        <w:rPr>
          <w:rFonts w:ascii="Times New Roman" w:hAnsi="Times New Roman" w:cs="Times New Roman"/>
          <w:sz w:val="28"/>
          <w:szCs w:val="28"/>
          <w:lang w:val="en-US"/>
        </w:rPr>
        <w:t>V</w:t>
      </w:r>
      <w:r w:rsidRPr="006F43A8">
        <w:rPr>
          <w:rFonts w:ascii="Times New Roman" w:hAnsi="Times New Roman" w:cs="Times New Roman"/>
          <w:sz w:val="28"/>
          <w:szCs w:val="28"/>
        </w:rPr>
        <w:t xml:space="preserve">. (2008). </w:t>
      </w:r>
      <w:proofErr w:type="spellStart"/>
      <w:r w:rsidRPr="008159B6">
        <w:rPr>
          <w:rFonts w:ascii="Times New Roman" w:hAnsi="Times New Roman" w:cs="Times New Roman"/>
          <w:sz w:val="28"/>
          <w:szCs w:val="28"/>
          <w:lang w:val="en-US"/>
        </w:rPr>
        <w:t>Treninh</w:t>
      </w:r>
      <w:proofErr w:type="spellEnd"/>
      <w:r w:rsidRPr="006F43A8">
        <w:rPr>
          <w:rFonts w:ascii="Times New Roman" w:hAnsi="Times New Roman" w:cs="Times New Roman"/>
          <w:sz w:val="28"/>
          <w:szCs w:val="28"/>
        </w:rPr>
        <w:t xml:space="preserve"> </w:t>
      </w:r>
      <w:r w:rsidRPr="008159B6">
        <w:rPr>
          <w:rFonts w:ascii="Times New Roman" w:hAnsi="Times New Roman" w:cs="Times New Roman"/>
          <w:sz w:val="28"/>
          <w:szCs w:val="28"/>
          <w:lang w:val="en-US"/>
        </w:rPr>
        <w:t>yak</w:t>
      </w:r>
      <w:r w:rsidRPr="006F43A8">
        <w:rPr>
          <w:rFonts w:ascii="Times New Roman" w:hAnsi="Times New Roman" w:cs="Times New Roman"/>
          <w:sz w:val="28"/>
          <w:szCs w:val="28"/>
        </w:rPr>
        <w:t xml:space="preserve"> </w:t>
      </w:r>
      <w:r w:rsidRPr="008159B6">
        <w:rPr>
          <w:rFonts w:ascii="Times New Roman" w:hAnsi="Times New Roman" w:cs="Times New Roman"/>
          <w:sz w:val="28"/>
          <w:szCs w:val="28"/>
          <w:lang w:val="en-US"/>
        </w:rPr>
        <w:t>forma</w:t>
      </w:r>
      <w:r w:rsidRPr="006F43A8">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pidhotovky</w:t>
      </w:r>
      <w:proofErr w:type="spellEnd"/>
      <w:r w:rsidRPr="006F43A8">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vchyteliv</w:t>
      </w:r>
      <w:proofErr w:type="spellEnd"/>
      <w:r w:rsidRPr="006F43A8">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pochatkovykh</w:t>
      </w:r>
      <w:proofErr w:type="spellEnd"/>
      <w:r w:rsidRPr="006F43A8">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klasiv</w:t>
      </w:r>
      <w:proofErr w:type="spellEnd"/>
      <w:r w:rsidRPr="006F43A8">
        <w:rPr>
          <w:rFonts w:ascii="Times New Roman" w:hAnsi="Times New Roman" w:cs="Times New Roman"/>
          <w:sz w:val="28"/>
          <w:szCs w:val="28"/>
        </w:rPr>
        <w:t xml:space="preserve"> </w:t>
      </w:r>
      <w:r w:rsidRPr="008159B6">
        <w:rPr>
          <w:rFonts w:ascii="Times New Roman" w:hAnsi="Times New Roman" w:cs="Times New Roman"/>
          <w:sz w:val="28"/>
          <w:szCs w:val="28"/>
          <w:lang w:val="en-US"/>
        </w:rPr>
        <w:t>do</w:t>
      </w:r>
      <w:r w:rsidRPr="006F43A8">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ekonomichnoho</w:t>
      </w:r>
      <w:proofErr w:type="spellEnd"/>
      <w:r w:rsidRPr="006F43A8">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vykhovannya</w:t>
      </w:r>
      <w:proofErr w:type="spellEnd"/>
      <w:r w:rsidRPr="006F43A8">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shkolyariv</w:t>
      </w:r>
      <w:proofErr w:type="spellEnd"/>
      <w:r w:rsidRPr="006F43A8">
        <w:rPr>
          <w:rFonts w:ascii="Times New Roman" w:hAnsi="Times New Roman" w:cs="Times New Roman"/>
          <w:sz w:val="28"/>
          <w:szCs w:val="28"/>
        </w:rPr>
        <w:t xml:space="preserve"> </w:t>
      </w:r>
      <w:r w:rsidRPr="008159B6">
        <w:rPr>
          <w:rFonts w:ascii="Times New Roman" w:hAnsi="Times New Roman" w:cs="Times New Roman"/>
          <w:sz w:val="28"/>
          <w:szCs w:val="28"/>
          <w:lang w:val="en-US"/>
        </w:rPr>
        <w:t>u</w:t>
      </w:r>
      <w:r w:rsidRPr="006F43A8">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systemi</w:t>
      </w:r>
      <w:proofErr w:type="spellEnd"/>
      <w:r w:rsidRPr="006F43A8">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pislyadyplomnoyi</w:t>
      </w:r>
      <w:proofErr w:type="spellEnd"/>
      <w:r w:rsidRPr="006F43A8">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pedahohichnoyi</w:t>
      </w:r>
      <w:proofErr w:type="spellEnd"/>
      <w:r w:rsidRPr="006F43A8">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osvity</w:t>
      </w:r>
      <w:proofErr w:type="spellEnd"/>
      <w:r w:rsidRPr="006F43A8">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Molod</w:t>
      </w:r>
      <w:proofErr w:type="spellEnd"/>
      <w:r w:rsidRPr="0041407F">
        <w:rPr>
          <w:rFonts w:ascii="Times New Roman" w:hAnsi="Times New Roman" w:cs="Times New Roman"/>
          <w:sz w:val="28"/>
          <w:szCs w:val="28"/>
        </w:rPr>
        <w:t xml:space="preserve">ʹ </w:t>
      </w:r>
      <w:proofErr w:type="spellStart"/>
      <w:r w:rsidRPr="008159B6">
        <w:rPr>
          <w:rFonts w:ascii="Times New Roman" w:hAnsi="Times New Roman" w:cs="Times New Roman"/>
          <w:sz w:val="28"/>
          <w:szCs w:val="28"/>
          <w:lang w:val="en-US"/>
        </w:rPr>
        <w:t>i</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rynok</w:t>
      </w:r>
      <w:proofErr w:type="spellEnd"/>
      <w:r w:rsidRPr="0041407F">
        <w:rPr>
          <w:rFonts w:ascii="Times New Roman" w:hAnsi="Times New Roman" w:cs="Times New Roman"/>
          <w:sz w:val="28"/>
          <w:szCs w:val="28"/>
        </w:rPr>
        <w:t>. №2 (37), 85-89</w:t>
      </w:r>
      <w:r w:rsidR="0041407F">
        <w:rPr>
          <w:rFonts w:ascii="Times New Roman" w:hAnsi="Times New Roman" w:cs="Times New Roman"/>
          <w:sz w:val="28"/>
          <w:szCs w:val="28"/>
          <w:lang w:val="en-US"/>
        </w:rPr>
        <w:t>.</w:t>
      </w:r>
      <w:r w:rsidR="0041407F">
        <w:rPr>
          <w:rFonts w:ascii="Times New Roman" w:hAnsi="Times New Roman" w:cs="Times New Roman"/>
          <w:sz w:val="28"/>
          <w:szCs w:val="28"/>
        </w:rPr>
        <w:t xml:space="preserve"> </w:t>
      </w:r>
      <w:r w:rsidR="0041407F">
        <w:rPr>
          <w:rFonts w:ascii="Times New Roman" w:hAnsi="Times New Roman" w:cs="Times New Roman"/>
          <w:sz w:val="28"/>
          <w:szCs w:val="28"/>
          <w:lang w:val="en-US"/>
        </w:rPr>
        <w:t>[in Ukrainian]</w:t>
      </w:r>
    </w:p>
    <w:p w:rsidR="00200141" w:rsidRPr="0041407F" w:rsidRDefault="00200141" w:rsidP="004B0CD6">
      <w:pPr>
        <w:spacing w:after="0" w:line="360" w:lineRule="auto"/>
        <w:jc w:val="both"/>
        <w:rPr>
          <w:rFonts w:ascii="Times New Roman" w:hAnsi="Times New Roman" w:cs="Times New Roman"/>
          <w:sz w:val="28"/>
          <w:szCs w:val="28"/>
        </w:rPr>
      </w:pPr>
      <w:proofErr w:type="spellStart"/>
      <w:r w:rsidRPr="008159B6">
        <w:rPr>
          <w:rFonts w:ascii="Times New Roman" w:hAnsi="Times New Roman" w:cs="Times New Roman"/>
          <w:sz w:val="28"/>
          <w:szCs w:val="28"/>
          <w:lang w:val="en-US"/>
        </w:rPr>
        <w:t>Honcharenko</w:t>
      </w:r>
      <w:proofErr w:type="spellEnd"/>
      <w:r w:rsidRPr="0041407F">
        <w:rPr>
          <w:rFonts w:ascii="Times New Roman" w:hAnsi="Times New Roman" w:cs="Times New Roman"/>
          <w:sz w:val="28"/>
          <w:szCs w:val="28"/>
        </w:rPr>
        <w:t xml:space="preserve">, </w:t>
      </w:r>
      <w:r w:rsidRPr="008159B6">
        <w:rPr>
          <w:rFonts w:ascii="Times New Roman" w:hAnsi="Times New Roman" w:cs="Times New Roman"/>
          <w:sz w:val="28"/>
          <w:szCs w:val="28"/>
          <w:lang w:val="en-US"/>
        </w:rPr>
        <w:t>S</w:t>
      </w:r>
      <w:r w:rsidRPr="0041407F">
        <w:rPr>
          <w:rFonts w:ascii="Times New Roman" w:hAnsi="Times New Roman" w:cs="Times New Roman"/>
          <w:sz w:val="28"/>
          <w:szCs w:val="28"/>
        </w:rPr>
        <w:t>.</w:t>
      </w:r>
      <w:r w:rsidRPr="008159B6">
        <w:rPr>
          <w:rFonts w:ascii="Times New Roman" w:hAnsi="Times New Roman" w:cs="Times New Roman"/>
          <w:sz w:val="28"/>
          <w:szCs w:val="28"/>
          <w:lang w:val="en-US"/>
        </w:rPr>
        <w:t>U</w:t>
      </w:r>
      <w:r w:rsidRPr="0041407F">
        <w:rPr>
          <w:rFonts w:ascii="Times New Roman" w:hAnsi="Times New Roman" w:cs="Times New Roman"/>
          <w:sz w:val="28"/>
          <w:szCs w:val="28"/>
        </w:rPr>
        <w:t xml:space="preserve">. (1997). </w:t>
      </w:r>
      <w:proofErr w:type="spellStart"/>
      <w:r w:rsidRPr="008159B6">
        <w:rPr>
          <w:rFonts w:ascii="Times New Roman" w:hAnsi="Times New Roman" w:cs="Times New Roman"/>
          <w:sz w:val="28"/>
          <w:szCs w:val="28"/>
          <w:lang w:val="en-US"/>
        </w:rPr>
        <w:t>Ukrayins</w:t>
      </w:r>
      <w:proofErr w:type="spellEnd"/>
      <w:r w:rsidRPr="0041407F">
        <w:rPr>
          <w:rFonts w:ascii="Times New Roman" w:hAnsi="Times New Roman" w:cs="Times New Roman"/>
          <w:sz w:val="28"/>
          <w:szCs w:val="28"/>
        </w:rPr>
        <w:t>ʹ</w:t>
      </w:r>
      <w:proofErr w:type="spellStart"/>
      <w:r w:rsidRPr="008159B6">
        <w:rPr>
          <w:rFonts w:ascii="Times New Roman" w:hAnsi="Times New Roman" w:cs="Times New Roman"/>
          <w:sz w:val="28"/>
          <w:szCs w:val="28"/>
          <w:lang w:val="en-US"/>
        </w:rPr>
        <w:t>kyy</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pedahohichnyy</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slovnyk</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Kyyiv</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Lybid</w:t>
      </w:r>
      <w:proofErr w:type="spellEnd"/>
      <w:r w:rsidRPr="0041407F">
        <w:rPr>
          <w:rFonts w:ascii="Times New Roman" w:hAnsi="Times New Roman" w:cs="Times New Roman"/>
          <w:sz w:val="28"/>
          <w:szCs w:val="28"/>
        </w:rPr>
        <w:t>ʹ, 373.</w:t>
      </w:r>
      <w:r w:rsidR="0041407F" w:rsidRPr="0041407F">
        <w:rPr>
          <w:rFonts w:ascii="Times New Roman" w:hAnsi="Times New Roman" w:cs="Times New Roman"/>
          <w:sz w:val="28"/>
          <w:szCs w:val="28"/>
        </w:rPr>
        <w:t xml:space="preserve"> </w:t>
      </w:r>
      <w:r w:rsidR="0041407F">
        <w:rPr>
          <w:rFonts w:ascii="Times New Roman" w:hAnsi="Times New Roman" w:cs="Times New Roman"/>
          <w:sz w:val="28"/>
          <w:szCs w:val="28"/>
          <w:lang w:val="en-US"/>
        </w:rPr>
        <w:t>[in Ukrainian]</w:t>
      </w:r>
    </w:p>
    <w:p w:rsidR="004B0CD6" w:rsidRPr="008159B6" w:rsidRDefault="004B0CD6" w:rsidP="004B0CD6">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Profesiynyy</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standart</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za</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profesiyamy</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Vchytel</w:t>
      </w:r>
      <w:proofErr w:type="spellEnd"/>
      <w:r w:rsidRPr="0041407F">
        <w:rPr>
          <w:rFonts w:ascii="Times New Roman" w:hAnsi="Times New Roman" w:cs="Times New Roman"/>
          <w:sz w:val="28"/>
          <w:szCs w:val="28"/>
        </w:rPr>
        <w:t xml:space="preserve">ʹ </w:t>
      </w:r>
      <w:proofErr w:type="spellStart"/>
      <w:r w:rsidRPr="008159B6">
        <w:rPr>
          <w:rFonts w:ascii="Times New Roman" w:hAnsi="Times New Roman" w:cs="Times New Roman"/>
          <w:sz w:val="28"/>
          <w:szCs w:val="28"/>
          <w:lang w:val="en-US"/>
        </w:rPr>
        <w:t>pochatkovykh</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klasiv</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zakladu</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zahal</w:t>
      </w:r>
      <w:proofErr w:type="spellEnd"/>
      <w:r w:rsidRPr="0041407F">
        <w:rPr>
          <w:rFonts w:ascii="Times New Roman" w:hAnsi="Times New Roman" w:cs="Times New Roman"/>
          <w:sz w:val="28"/>
          <w:szCs w:val="28"/>
        </w:rPr>
        <w:t>ʹ</w:t>
      </w:r>
      <w:proofErr w:type="spellStart"/>
      <w:r w:rsidRPr="008159B6">
        <w:rPr>
          <w:rFonts w:ascii="Times New Roman" w:hAnsi="Times New Roman" w:cs="Times New Roman"/>
          <w:sz w:val="28"/>
          <w:szCs w:val="28"/>
          <w:lang w:val="en-US"/>
        </w:rPr>
        <w:t>noyi</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seredn</w:t>
      </w:r>
      <w:proofErr w:type="spellEnd"/>
      <w:r w:rsidRPr="0041407F">
        <w:rPr>
          <w:rFonts w:ascii="Times New Roman" w:hAnsi="Times New Roman" w:cs="Times New Roman"/>
          <w:sz w:val="28"/>
          <w:szCs w:val="28"/>
        </w:rPr>
        <w:t>ʹ</w:t>
      </w:r>
      <w:proofErr w:type="spellStart"/>
      <w:r w:rsidRPr="008159B6">
        <w:rPr>
          <w:rFonts w:ascii="Times New Roman" w:hAnsi="Times New Roman" w:cs="Times New Roman"/>
          <w:sz w:val="28"/>
          <w:szCs w:val="28"/>
          <w:lang w:val="en-US"/>
        </w:rPr>
        <w:t>oyi</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osvity</w:t>
      </w:r>
      <w:proofErr w:type="spellEnd"/>
      <w:r w:rsidRPr="0041407F">
        <w:rPr>
          <w:rFonts w:ascii="Times New Roman" w:hAnsi="Times New Roman" w:cs="Times New Roman"/>
          <w:sz w:val="28"/>
          <w:szCs w:val="28"/>
        </w:rPr>
        <w:t>», «</w:t>
      </w:r>
      <w:proofErr w:type="spellStart"/>
      <w:r w:rsidRPr="008159B6">
        <w:rPr>
          <w:rFonts w:ascii="Times New Roman" w:hAnsi="Times New Roman" w:cs="Times New Roman"/>
          <w:sz w:val="28"/>
          <w:szCs w:val="28"/>
          <w:lang w:val="en-US"/>
        </w:rPr>
        <w:t>Vchytel</w:t>
      </w:r>
      <w:proofErr w:type="spellEnd"/>
      <w:r w:rsidRPr="0041407F">
        <w:rPr>
          <w:rFonts w:ascii="Times New Roman" w:hAnsi="Times New Roman" w:cs="Times New Roman"/>
          <w:sz w:val="28"/>
          <w:szCs w:val="28"/>
        </w:rPr>
        <w:t xml:space="preserve">ʹ </w:t>
      </w:r>
      <w:proofErr w:type="spellStart"/>
      <w:r w:rsidRPr="008159B6">
        <w:rPr>
          <w:rFonts w:ascii="Times New Roman" w:hAnsi="Times New Roman" w:cs="Times New Roman"/>
          <w:sz w:val="28"/>
          <w:szCs w:val="28"/>
          <w:lang w:val="en-US"/>
        </w:rPr>
        <w:t>zakladu</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zahal</w:t>
      </w:r>
      <w:proofErr w:type="spellEnd"/>
      <w:r w:rsidRPr="0041407F">
        <w:rPr>
          <w:rFonts w:ascii="Times New Roman" w:hAnsi="Times New Roman" w:cs="Times New Roman"/>
          <w:sz w:val="28"/>
          <w:szCs w:val="28"/>
        </w:rPr>
        <w:t>ʹ</w:t>
      </w:r>
      <w:proofErr w:type="spellStart"/>
      <w:r w:rsidRPr="008159B6">
        <w:rPr>
          <w:rFonts w:ascii="Times New Roman" w:hAnsi="Times New Roman" w:cs="Times New Roman"/>
          <w:sz w:val="28"/>
          <w:szCs w:val="28"/>
          <w:lang w:val="en-US"/>
        </w:rPr>
        <w:t>noyi</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seredn</w:t>
      </w:r>
      <w:proofErr w:type="spellEnd"/>
      <w:r w:rsidRPr="0041407F">
        <w:rPr>
          <w:rFonts w:ascii="Times New Roman" w:hAnsi="Times New Roman" w:cs="Times New Roman"/>
          <w:sz w:val="28"/>
          <w:szCs w:val="28"/>
        </w:rPr>
        <w:t>ʹ</w:t>
      </w:r>
      <w:proofErr w:type="spellStart"/>
      <w:r w:rsidRPr="008159B6">
        <w:rPr>
          <w:rFonts w:ascii="Times New Roman" w:hAnsi="Times New Roman" w:cs="Times New Roman"/>
          <w:sz w:val="28"/>
          <w:szCs w:val="28"/>
          <w:lang w:val="en-US"/>
        </w:rPr>
        <w:t>oyi</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osvity</w:t>
      </w:r>
      <w:proofErr w:type="spellEnd"/>
      <w:r w:rsidRPr="0041407F">
        <w:rPr>
          <w:rFonts w:ascii="Times New Roman" w:hAnsi="Times New Roman" w:cs="Times New Roman"/>
          <w:sz w:val="28"/>
          <w:szCs w:val="28"/>
        </w:rPr>
        <w:t>», «</w:t>
      </w:r>
      <w:proofErr w:type="spellStart"/>
      <w:r w:rsidRPr="008159B6">
        <w:rPr>
          <w:rFonts w:ascii="Times New Roman" w:hAnsi="Times New Roman" w:cs="Times New Roman"/>
          <w:sz w:val="28"/>
          <w:szCs w:val="28"/>
          <w:lang w:val="en-US"/>
        </w:rPr>
        <w:t>Vchytel</w:t>
      </w:r>
      <w:proofErr w:type="spellEnd"/>
      <w:r w:rsidRPr="0041407F">
        <w:rPr>
          <w:rFonts w:ascii="Times New Roman" w:hAnsi="Times New Roman" w:cs="Times New Roman"/>
          <w:sz w:val="28"/>
          <w:szCs w:val="28"/>
        </w:rPr>
        <w:t xml:space="preserve">ʹ </w:t>
      </w:r>
      <w:r w:rsidRPr="008159B6">
        <w:rPr>
          <w:rFonts w:ascii="Times New Roman" w:hAnsi="Times New Roman" w:cs="Times New Roman"/>
          <w:sz w:val="28"/>
          <w:szCs w:val="28"/>
          <w:lang w:val="en-US"/>
        </w:rPr>
        <w:t>z</w:t>
      </w:r>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pochatkovoyi</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osvity</w:t>
      </w:r>
      <w:proofErr w:type="spellEnd"/>
      <w:r w:rsidRPr="0041407F">
        <w:rPr>
          <w:rFonts w:ascii="Times New Roman" w:hAnsi="Times New Roman" w:cs="Times New Roman"/>
          <w:sz w:val="28"/>
          <w:szCs w:val="28"/>
        </w:rPr>
        <w:t xml:space="preserve"> (</w:t>
      </w:r>
      <w:r w:rsidRPr="008159B6">
        <w:rPr>
          <w:rFonts w:ascii="Times New Roman" w:hAnsi="Times New Roman" w:cs="Times New Roman"/>
          <w:sz w:val="28"/>
          <w:szCs w:val="28"/>
          <w:lang w:val="en-US"/>
        </w:rPr>
        <w:t>z</w:t>
      </w:r>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dyplomom</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molodshoho</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spetsialista</w:t>
      </w:r>
      <w:proofErr w:type="spellEnd"/>
      <w:r w:rsidRPr="0041407F">
        <w:rPr>
          <w:rFonts w:ascii="Times New Roman" w:hAnsi="Times New Roman" w:cs="Times New Roman"/>
          <w:sz w:val="28"/>
          <w:szCs w:val="28"/>
        </w:rPr>
        <w:t xml:space="preserve">)» : </w:t>
      </w:r>
      <w:proofErr w:type="spellStart"/>
      <w:r w:rsidRPr="008159B6">
        <w:rPr>
          <w:rFonts w:ascii="Times New Roman" w:hAnsi="Times New Roman" w:cs="Times New Roman"/>
          <w:sz w:val="28"/>
          <w:szCs w:val="28"/>
          <w:lang w:val="en-US"/>
        </w:rPr>
        <w:t>Nakaz</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Ministerstva</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rozvytku</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ekonomiky</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torhivli</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ta</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sil</w:t>
      </w:r>
      <w:proofErr w:type="spellEnd"/>
      <w:r w:rsidRPr="0041407F">
        <w:rPr>
          <w:rFonts w:ascii="Times New Roman" w:hAnsi="Times New Roman" w:cs="Times New Roman"/>
          <w:sz w:val="28"/>
          <w:szCs w:val="28"/>
        </w:rPr>
        <w:t>ʹ</w:t>
      </w:r>
      <w:r w:rsidRPr="008159B6">
        <w:rPr>
          <w:rFonts w:ascii="Times New Roman" w:hAnsi="Times New Roman" w:cs="Times New Roman"/>
          <w:sz w:val="28"/>
          <w:szCs w:val="28"/>
          <w:lang w:val="en-US"/>
        </w:rPr>
        <w:t>s</w:t>
      </w:r>
      <w:r w:rsidRPr="0041407F">
        <w:rPr>
          <w:rFonts w:ascii="Times New Roman" w:hAnsi="Times New Roman" w:cs="Times New Roman"/>
          <w:sz w:val="28"/>
          <w:szCs w:val="28"/>
        </w:rPr>
        <w:t>ʹ</w:t>
      </w:r>
      <w:proofErr w:type="spellStart"/>
      <w:r w:rsidRPr="008159B6">
        <w:rPr>
          <w:rFonts w:ascii="Times New Roman" w:hAnsi="Times New Roman" w:cs="Times New Roman"/>
          <w:sz w:val="28"/>
          <w:szCs w:val="28"/>
          <w:lang w:val="en-US"/>
        </w:rPr>
        <w:t>koho</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hospodarstva</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Ukrayiny</w:t>
      </w:r>
      <w:proofErr w:type="spellEnd"/>
      <w:r w:rsidRPr="0041407F">
        <w:rPr>
          <w:rFonts w:ascii="Times New Roman" w:hAnsi="Times New Roman" w:cs="Times New Roman"/>
          <w:sz w:val="28"/>
          <w:szCs w:val="28"/>
        </w:rPr>
        <w:t xml:space="preserve"> </w:t>
      </w:r>
      <w:proofErr w:type="spellStart"/>
      <w:r w:rsidRPr="008159B6">
        <w:rPr>
          <w:rFonts w:ascii="Times New Roman" w:hAnsi="Times New Roman" w:cs="Times New Roman"/>
          <w:sz w:val="28"/>
          <w:szCs w:val="28"/>
          <w:lang w:val="en-US"/>
        </w:rPr>
        <w:t>vid</w:t>
      </w:r>
      <w:proofErr w:type="spellEnd"/>
      <w:r w:rsidRPr="0041407F">
        <w:rPr>
          <w:rFonts w:ascii="Times New Roman" w:hAnsi="Times New Roman" w:cs="Times New Roman"/>
          <w:sz w:val="28"/>
          <w:szCs w:val="28"/>
        </w:rPr>
        <w:t xml:space="preserve"> 23 </w:t>
      </w:r>
      <w:proofErr w:type="spellStart"/>
      <w:r w:rsidRPr="008159B6">
        <w:rPr>
          <w:rFonts w:ascii="Times New Roman" w:hAnsi="Times New Roman" w:cs="Times New Roman"/>
          <w:sz w:val="28"/>
          <w:szCs w:val="28"/>
          <w:lang w:val="en-US"/>
        </w:rPr>
        <w:t>hrudnya</w:t>
      </w:r>
      <w:proofErr w:type="spellEnd"/>
      <w:r w:rsidRPr="0041407F">
        <w:rPr>
          <w:rFonts w:ascii="Times New Roman" w:hAnsi="Times New Roman" w:cs="Times New Roman"/>
          <w:sz w:val="28"/>
          <w:szCs w:val="28"/>
        </w:rPr>
        <w:t xml:space="preserve"> 2020 </w:t>
      </w:r>
      <w:proofErr w:type="spellStart"/>
      <w:r w:rsidRPr="008159B6">
        <w:rPr>
          <w:rFonts w:ascii="Times New Roman" w:hAnsi="Times New Roman" w:cs="Times New Roman"/>
          <w:sz w:val="28"/>
          <w:szCs w:val="28"/>
          <w:lang w:val="en-US"/>
        </w:rPr>
        <w:t>roku</w:t>
      </w:r>
      <w:proofErr w:type="spellEnd"/>
      <w:r w:rsidRPr="0041407F">
        <w:rPr>
          <w:rFonts w:ascii="Times New Roman" w:hAnsi="Times New Roman" w:cs="Times New Roman"/>
          <w:sz w:val="28"/>
          <w:szCs w:val="28"/>
        </w:rPr>
        <w:t xml:space="preserve"> №2736. </w:t>
      </w:r>
      <w:r w:rsidR="0041407F">
        <w:rPr>
          <w:rFonts w:ascii="Times New Roman" w:hAnsi="Times New Roman" w:cs="Times New Roman"/>
          <w:sz w:val="28"/>
          <w:szCs w:val="28"/>
          <w:lang w:val="en-US"/>
        </w:rPr>
        <w:t xml:space="preserve">[in Ukrainian] </w:t>
      </w:r>
      <w:r w:rsidRPr="008159B6">
        <w:rPr>
          <w:rFonts w:ascii="Times New Roman" w:hAnsi="Times New Roman" w:cs="Times New Roman"/>
          <w:sz w:val="28"/>
          <w:szCs w:val="28"/>
          <w:lang w:val="en-US"/>
        </w:rPr>
        <w:t xml:space="preserve">Retrieved from URL: </w:t>
      </w:r>
      <w:hyperlink r:id="rId16" w:anchor="Text" w:history="1">
        <w:r w:rsidR="0041407F" w:rsidRPr="00357509">
          <w:rPr>
            <w:rStyle w:val="a4"/>
            <w:rFonts w:ascii="Times New Roman" w:hAnsi="Times New Roman" w:cs="Times New Roman"/>
            <w:sz w:val="28"/>
            <w:szCs w:val="28"/>
            <w:lang w:val="en-US"/>
          </w:rPr>
          <w:t>https://zakon.rada.gov.ua/rada/show/v2736915-20#Text</w:t>
        </w:r>
      </w:hyperlink>
      <w:r w:rsidR="0041407F">
        <w:rPr>
          <w:rFonts w:ascii="Times New Roman" w:hAnsi="Times New Roman" w:cs="Times New Roman"/>
          <w:sz w:val="28"/>
          <w:szCs w:val="28"/>
          <w:lang w:val="en-US"/>
        </w:rPr>
        <w:t xml:space="preserve"> </w:t>
      </w:r>
    </w:p>
    <w:p w:rsidR="004B0CD6" w:rsidRPr="008159B6" w:rsidRDefault="004B0CD6" w:rsidP="004B0CD6">
      <w:pPr>
        <w:spacing w:after="0" w:line="360" w:lineRule="auto"/>
        <w:jc w:val="both"/>
        <w:rPr>
          <w:rFonts w:ascii="Times New Roman" w:hAnsi="Times New Roman" w:cs="Times New Roman"/>
          <w:sz w:val="28"/>
          <w:szCs w:val="28"/>
          <w:lang w:val="en-US"/>
        </w:rPr>
      </w:pPr>
      <w:r w:rsidRPr="008159B6">
        <w:rPr>
          <w:rFonts w:ascii="Times New Roman" w:hAnsi="Times New Roman" w:cs="Times New Roman"/>
          <w:sz w:val="28"/>
          <w:szCs w:val="28"/>
          <w:lang w:val="en-US"/>
        </w:rPr>
        <w:t xml:space="preserve">Nova </w:t>
      </w:r>
      <w:proofErr w:type="spellStart"/>
      <w:r w:rsidRPr="008159B6">
        <w:rPr>
          <w:rFonts w:ascii="Times New Roman" w:hAnsi="Times New Roman" w:cs="Times New Roman"/>
          <w:sz w:val="28"/>
          <w:szCs w:val="28"/>
          <w:lang w:val="en-US"/>
        </w:rPr>
        <w:t>ukrayinsʹka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shkola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kontseptualʹni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zasady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reformuvannya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serednʹoyi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shkoly</w:t>
      </w:r>
      <w:proofErr w:type="spellEnd"/>
      <w:r w:rsidRPr="008159B6">
        <w:rPr>
          <w:rFonts w:ascii="Times New Roman" w:hAnsi="Times New Roman" w:cs="Times New Roman"/>
          <w:sz w:val="28"/>
          <w:szCs w:val="28"/>
          <w:lang w:val="en-US"/>
        </w:rPr>
        <w:t xml:space="preserve"> (2016). </w:t>
      </w:r>
      <w:r w:rsidR="0041407F">
        <w:rPr>
          <w:rFonts w:ascii="Times New Roman" w:hAnsi="Times New Roman" w:cs="Times New Roman"/>
          <w:sz w:val="28"/>
          <w:szCs w:val="28"/>
          <w:lang w:val="en-US"/>
        </w:rPr>
        <w:t xml:space="preserve">[in Ukrainian] </w:t>
      </w:r>
      <w:r w:rsidRPr="008159B6">
        <w:rPr>
          <w:rFonts w:ascii="Times New Roman" w:hAnsi="Times New Roman" w:cs="Times New Roman"/>
          <w:sz w:val="28"/>
          <w:szCs w:val="28"/>
          <w:lang w:val="en-US"/>
        </w:rPr>
        <w:t xml:space="preserve">Retrieved from URL: </w:t>
      </w:r>
      <w:hyperlink r:id="rId17" w:history="1">
        <w:r w:rsidR="0041407F" w:rsidRPr="00357509">
          <w:rPr>
            <w:rStyle w:val="a4"/>
            <w:rFonts w:ascii="Times New Roman" w:hAnsi="Times New Roman" w:cs="Times New Roman"/>
            <w:sz w:val="28"/>
            <w:szCs w:val="28"/>
            <w:lang w:val="en-US"/>
          </w:rPr>
          <w:t>https://mon.gov.ua/storage/app/media/zagalna%20serednya/nova-ukrainska-shkola-compressed.pdf</w:t>
        </w:r>
      </w:hyperlink>
      <w:r w:rsidR="0041407F">
        <w:rPr>
          <w:rFonts w:ascii="Times New Roman" w:hAnsi="Times New Roman" w:cs="Times New Roman"/>
          <w:sz w:val="28"/>
          <w:szCs w:val="28"/>
          <w:lang w:val="en-US"/>
        </w:rPr>
        <w:t xml:space="preserve"> </w:t>
      </w:r>
    </w:p>
    <w:p w:rsidR="004B0CD6" w:rsidRPr="008159B6" w:rsidRDefault="004B0CD6" w:rsidP="004B0CD6">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Miroshnyk</w:t>
      </w:r>
      <w:proofErr w:type="spellEnd"/>
      <w:r w:rsidRPr="008159B6">
        <w:rPr>
          <w:rFonts w:ascii="Times New Roman" w:hAnsi="Times New Roman" w:cs="Times New Roman"/>
          <w:sz w:val="28"/>
          <w:szCs w:val="28"/>
          <w:lang w:val="en-US"/>
        </w:rPr>
        <w:t xml:space="preserve">, S. I. (2012). </w:t>
      </w:r>
      <w:proofErr w:type="spellStart"/>
      <w:r w:rsidRPr="008159B6">
        <w:rPr>
          <w:rFonts w:ascii="Times New Roman" w:hAnsi="Times New Roman" w:cs="Times New Roman"/>
          <w:sz w:val="28"/>
          <w:szCs w:val="28"/>
          <w:lang w:val="en-US"/>
        </w:rPr>
        <w:t>Navchalʹnyy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treninh</w:t>
      </w:r>
      <w:proofErr w:type="spellEnd"/>
      <w:r w:rsidRPr="008159B6">
        <w:rPr>
          <w:rFonts w:ascii="Times New Roman" w:hAnsi="Times New Roman" w:cs="Times New Roman"/>
          <w:sz w:val="28"/>
          <w:szCs w:val="28"/>
          <w:lang w:val="en-US"/>
        </w:rPr>
        <w:t xml:space="preserve"> yak </w:t>
      </w:r>
      <w:proofErr w:type="spellStart"/>
      <w:r w:rsidRPr="008159B6">
        <w:rPr>
          <w:rFonts w:ascii="Times New Roman" w:hAnsi="Times New Roman" w:cs="Times New Roman"/>
          <w:sz w:val="28"/>
          <w:szCs w:val="28"/>
          <w:lang w:val="en-US"/>
        </w:rPr>
        <w:t>optymalʹna</w:t>
      </w:r>
      <w:proofErr w:type="spellEnd"/>
      <w:r w:rsidRPr="008159B6">
        <w:rPr>
          <w:rFonts w:ascii="Times New Roman" w:hAnsi="Times New Roman" w:cs="Times New Roman"/>
          <w:sz w:val="28"/>
          <w:szCs w:val="28"/>
          <w:lang w:val="en-US"/>
        </w:rPr>
        <w:t xml:space="preserve"> forma </w:t>
      </w:r>
      <w:proofErr w:type="spellStart"/>
      <w:r w:rsidRPr="008159B6">
        <w:rPr>
          <w:rFonts w:ascii="Times New Roman" w:hAnsi="Times New Roman" w:cs="Times New Roman"/>
          <w:sz w:val="28"/>
          <w:szCs w:val="28"/>
          <w:lang w:val="en-US"/>
        </w:rPr>
        <w:t>orhanizatsiyi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navchannya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pedahohichnykh</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pratsivnykiv</w:t>
      </w:r>
      <w:proofErr w:type="spellEnd"/>
      <w:r w:rsidRPr="008159B6">
        <w:rPr>
          <w:rFonts w:ascii="Times New Roman" w:hAnsi="Times New Roman" w:cs="Times New Roman"/>
          <w:sz w:val="28"/>
          <w:szCs w:val="28"/>
          <w:lang w:val="en-US"/>
        </w:rPr>
        <w:t xml:space="preserve"> v </w:t>
      </w:r>
      <w:proofErr w:type="spellStart"/>
      <w:r w:rsidRPr="008159B6">
        <w:rPr>
          <w:rFonts w:ascii="Times New Roman" w:hAnsi="Times New Roman" w:cs="Times New Roman"/>
          <w:sz w:val="28"/>
          <w:szCs w:val="28"/>
          <w:lang w:val="en-US"/>
        </w:rPr>
        <w:t>umovakh</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pislyadyplomnoyi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pedahohichnoyi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osvity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Innovatsiyni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tekhnolohiyi</w:t>
      </w:r>
      <w:proofErr w:type="spellEnd"/>
      <w:r w:rsidRPr="008159B6">
        <w:rPr>
          <w:rFonts w:ascii="Times New Roman" w:hAnsi="Times New Roman" w:cs="Times New Roman"/>
          <w:sz w:val="28"/>
          <w:szCs w:val="28"/>
          <w:lang w:val="en-US"/>
        </w:rPr>
        <w:t xml:space="preserve"> u </w:t>
      </w:r>
      <w:proofErr w:type="spellStart"/>
      <w:r w:rsidRPr="008159B6">
        <w:rPr>
          <w:rFonts w:ascii="Times New Roman" w:hAnsi="Times New Roman" w:cs="Times New Roman"/>
          <w:sz w:val="28"/>
          <w:szCs w:val="28"/>
          <w:lang w:val="en-US"/>
        </w:rPr>
        <w:t>profesiynomu</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rozvytku</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pedahohichnykh</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pratsivnykiv</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ta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kerivnykiv</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zakladiv</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osvity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Bila</w:t>
      </w:r>
      <w:proofErr w:type="spellEnd"/>
      <w:r w:rsidRPr="008159B6">
        <w:rPr>
          <w:rFonts w:ascii="Times New Roman" w:hAnsi="Times New Roman" w:cs="Times New Roman"/>
          <w:sz w:val="28"/>
          <w:szCs w:val="28"/>
          <w:lang w:val="en-US"/>
        </w:rPr>
        <w:t xml:space="preserve"> </w:t>
      </w:r>
      <w:proofErr w:type="spellStart"/>
      <w:proofErr w:type="gramStart"/>
      <w:r w:rsidRPr="008159B6">
        <w:rPr>
          <w:rFonts w:ascii="Times New Roman" w:hAnsi="Times New Roman" w:cs="Times New Roman"/>
          <w:sz w:val="28"/>
          <w:szCs w:val="28"/>
          <w:lang w:val="en-US"/>
        </w:rPr>
        <w:t>Tserkva</w:t>
      </w:r>
      <w:proofErr w:type="spellEnd"/>
      <w:r w:rsidRPr="008159B6">
        <w:rPr>
          <w:rFonts w:ascii="Times New Roman" w:hAnsi="Times New Roman" w:cs="Times New Roman"/>
          <w:sz w:val="28"/>
          <w:szCs w:val="28"/>
          <w:lang w:val="en-US"/>
        </w:rPr>
        <w:t xml:space="preserve"> :</w:t>
      </w:r>
      <w:proofErr w:type="gramEnd"/>
      <w:r w:rsidRPr="008159B6">
        <w:rPr>
          <w:rFonts w:ascii="Times New Roman" w:hAnsi="Times New Roman" w:cs="Times New Roman"/>
          <w:sz w:val="28"/>
          <w:szCs w:val="28"/>
          <w:lang w:val="en-US"/>
        </w:rPr>
        <w:t xml:space="preserve"> KOIPOPK, 116–118. </w:t>
      </w:r>
      <w:r w:rsidR="0041407F">
        <w:rPr>
          <w:rFonts w:ascii="Times New Roman" w:hAnsi="Times New Roman" w:cs="Times New Roman"/>
          <w:sz w:val="28"/>
          <w:szCs w:val="28"/>
          <w:lang w:val="en-US"/>
        </w:rPr>
        <w:t xml:space="preserve">[in Ukrainian] </w:t>
      </w:r>
      <w:r w:rsidRPr="008159B6">
        <w:rPr>
          <w:rFonts w:ascii="Times New Roman" w:hAnsi="Times New Roman" w:cs="Times New Roman"/>
          <w:sz w:val="28"/>
          <w:szCs w:val="28"/>
          <w:lang w:val="en-US"/>
        </w:rPr>
        <w:t xml:space="preserve">Retrieved from URL: </w:t>
      </w:r>
      <w:hyperlink r:id="rId18" w:history="1">
        <w:r w:rsidR="0041407F" w:rsidRPr="00357509">
          <w:rPr>
            <w:rStyle w:val="a4"/>
            <w:rFonts w:ascii="Times New Roman" w:hAnsi="Times New Roman" w:cs="Times New Roman"/>
            <w:sz w:val="28"/>
            <w:szCs w:val="28"/>
            <w:lang w:val="en-US"/>
          </w:rPr>
          <w:t>https://www.narodnaosvita.kiev.ua/Narodna_osvita/vupysku/17/statti/miroshnik.htm</w:t>
        </w:r>
      </w:hyperlink>
      <w:r w:rsidR="0041407F">
        <w:rPr>
          <w:rFonts w:ascii="Times New Roman" w:hAnsi="Times New Roman" w:cs="Times New Roman"/>
          <w:sz w:val="28"/>
          <w:szCs w:val="28"/>
          <w:lang w:val="en-US"/>
        </w:rPr>
        <w:t xml:space="preserve"> </w:t>
      </w:r>
    </w:p>
    <w:p w:rsidR="004B0CD6" w:rsidRPr="008159B6" w:rsidRDefault="004B0CD6" w:rsidP="004B0CD6">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Oliynyk</w:t>
      </w:r>
      <w:proofErr w:type="spellEnd"/>
      <w:r w:rsidRPr="008159B6">
        <w:rPr>
          <w:rFonts w:ascii="Times New Roman" w:hAnsi="Times New Roman" w:cs="Times New Roman"/>
          <w:sz w:val="28"/>
          <w:szCs w:val="28"/>
          <w:lang w:val="en-US"/>
        </w:rPr>
        <w:t xml:space="preserve">, V.V., </w:t>
      </w:r>
      <w:proofErr w:type="spellStart"/>
      <w:r w:rsidRPr="008159B6">
        <w:rPr>
          <w:rFonts w:ascii="Times New Roman" w:hAnsi="Times New Roman" w:cs="Times New Roman"/>
          <w:sz w:val="28"/>
          <w:szCs w:val="28"/>
          <w:lang w:val="en-US"/>
        </w:rPr>
        <w:t>Kyrychenko</w:t>
      </w:r>
      <w:proofErr w:type="spellEnd"/>
      <w:r w:rsidRPr="008159B6">
        <w:rPr>
          <w:rFonts w:ascii="Times New Roman" w:hAnsi="Times New Roman" w:cs="Times New Roman"/>
          <w:sz w:val="28"/>
          <w:szCs w:val="28"/>
          <w:lang w:val="en-US"/>
        </w:rPr>
        <w:t xml:space="preserve">, M.O., </w:t>
      </w:r>
      <w:proofErr w:type="spellStart"/>
      <w:r w:rsidRPr="008159B6">
        <w:rPr>
          <w:rFonts w:ascii="Times New Roman" w:hAnsi="Times New Roman" w:cs="Times New Roman"/>
          <w:sz w:val="28"/>
          <w:szCs w:val="28"/>
          <w:lang w:val="en-US"/>
        </w:rPr>
        <w:t>Otych</w:t>
      </w:r>
      <w:proofErr w:type="spellEnd"/>
      <w:r w:rsidRPr="008159B6">
        <w:rPr>
          <w:rFonts w:ascii="Times New Roman" w:hAnsi="Times New Roman" w:cs="Times New Roman"/>
          <w:sz w:val="28"/>
          <w:szCs w:val="28"/>
          <w:lang w:val="en-US"/>
        </w:rPr>
        <w:t xml:space="preserve">, O.M., </w:t>
      </w:r>
      <w:proofErr w:type="spellStart"/>
      <w:r w:rsidRPr="008159B6">
        <w:rPr>
          <w:rFonts w:ascii="Times New Roman" w:hAnsi="Times New Roman" w:cs="Times New Roman"/>
          <w:sz w:val="28"/>
          <w:szCs w:val="28"/>
          <w:lang w:val="en-US"/>
        </w:rPr>
        <w:t>Sorochan</w:t>
      </w:r>
      <w:proofErr w:type="spellEnd"/>
      <w:r w:rsidRPr="008159B6">
        <w:rPr>
          <w:rFonts w:ascii="Times New Roman" w:hAnsi="Times New Roman" w:cs="Times New Roman"/>
          <w:sz w:val="28"/>
          <w:szCs w:val="28"/>
          <w:lang w:val="en-US"/>
        </w:rPr>
        <w:t xml:space="preserve">, T.M., </w:t>
      </w:r>
      <w:proofErr w:type="spellStart"/>
      <w:r w:rsidRPr="008159B6">
        <w:rPr>
          <w:rFonts w:ascii="Times New Roman" w:hAnsi="Times New Roman" w:cs="Times New Roman"/>
          <w:sz w:val="28"/>
          <w:szCs w:val="28"/>
          <w:lang w:val="en-US"/>
        </w:rPr>
        <w:t>Bondarchuk</w:t>
      </w:r>
      <w:proofErr w:type="spellEnd"/>
      <w:r w:rsidRPr="008159B6">
        <w:rPr>
          <w:rFonts w:ascii="Times New Roman" w:hAnsi="Times New Roman" w:cs="Times New Roman"/>
          <w:sz w:val="28"/>
          <w:szCs w:val="28"/>
          <w:lang w:val="en-US"/>
        </w:rPr>
        <w:t xml:space="preserve">, O.I., </w:t>
      </w:r>
      <w:proofErr w:type="spellStart"/>
      <w:r w:rsidRPr="008159B6">
        <w:rPr>
          <w:rFonts w:ascii="Times New Roman" w:hAnsi="Times New Roman" w:cs="Times New Roman"/>
          <w:sz w:val="28"/>
          <w:szCs w:val="28"/>
          <w:lang w:val="en-US"/>
        </w:rPr>
        <w:t>Didenko</w:t>
      </w:r>
      <w:proofErr w:type="spellEnd"/>
      <w:r w:rsidRPr="008159B6">
        <w:rPr>
          <w:rFonts w:ascii="Times New Roman" w:hAnsi="Times New Roman" w:cs="Times New Roman"/>
          <w:sz w:val="28"/>
          <w:szCs w:val="28"/>
          <w:lang w:val="en-US"/>
        </w:rPr>
        <w:t xml:space="preserve">, N.H. … </w:t>
      </w:r>
      <w:proofErr w:type="spellStart"/>
      <w:r w:rsidRPr="008159B6">
        <w:rPr>
          <w:rFonts w:ascii="Times New Roman" w:hAnsi="Times New Roman" w:cs="Times New Roman"/>
          <w:sz w:val="28"/>
          <w:szCs w:val="28"/>
          <w:lang w:val="en-US"/>
        </w:rPr>
        <w:t>Skrypnyk</w:t>
      </w:r>
      <w:proofErr w:type="spellEnd"/>
      <w:r w:rsidRPr="008159B6">
        <w:rPr>
          <w:rFonts w:ascii="Times New Roman" w:hAnsi="Times New Roman" w:cs="Times New Roman"/>
          <w:sz w:val="28"/>
          <w:szCs w:val="28"/>
          <w:lang w:val="en-US"/>
        </w:rPr>
        <w:t xml:space="preserve">, M.I. (2017). </w:t>
      </w:r>
      <w:proofErr w:type="spellStart"/>
      <w:r w:rsidRPr="008159B6">
        <w:rPr>
          <w:rFonts w:ascii="Times New Roman" w:hAnsi="Times New Roman" w:cs="Times New Roman"/>
          <w:sz w:val="28"/>
          <w:szCs w:val="28"/>
          <w:lang w:val="en-US"/>
        </w:rPr>
        <w:t>Problemy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perspektyvy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rozvytku</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pislyadyplomnoyi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pedahohichnoyi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osvity</w:t>
      </w:r>
      <w:proofErr w:type="spellEnd"/>
      <w:r w:rsidRPr="008159B6">
        <w:rPr>
          <w:rFonts w:ascii="Times New Roman" w:hAnsi="Times New Roman" w:cs="Times New Roman"/>
          <w:sz w:val="28"/>
          <w:szCs w:val="28"/>
          <w:lang w:val="en-US"/>
        </w:rPr>
        <w:t xml:space="preserve"> v </w:t>
      </w:r>
      <w:proofErr w:type="spellStart"/>
      <w:r w:rsidRPr="008159B6">
        <w:rPr>
          <w:rFonts w:ascii="Times New Roman" w:hAnsi="Times New Roman" w:cs="Times New Roman"/>
          <w:sz w:val="28"/>
          <w:szCs w:val="28"/>
          <w:lang w:val="en-US"/>
        </w:rPr>
        <w:t>umovakh</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rozbudovy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novoyi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ukrayinsʹkoyi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shkoly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Naukove</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zabezpechennya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rozvytku</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osvity</w:t>
      </w:r>
      <w:proofErr w:type="spellEnd"/>
      <w:r w:rsidRPr="008159B6">
        <w:rPr>
          <w:rFonts w:ascii="Times New Roman" w:hAnsi="Times New Roman" w:cs="Times New Roman"/>
          <w:sz w:val="28"/>
          <w:szCs w:val="28"/>
          <w:lang w:val="en-US"/>
        </w:rPr>
        <w:t xml:space="preserve"> v </w:t>
      </w:r>
      <w:proofErr w:type="spellStart"/>
      <w:r w:rsidRPr="008159B6">
        <w:rPr>
          <w:rFonts w:ascii="Times New Roman" w:hAnsi="Times New Roman" w:cs="Times New Roman"/>
          <w:sz w:val="28"/>
          <w:szCs w:val="28"/>
          <w:lang w:val="en-US"/>
        </w:rPr>
        <w:t>Ukrayini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aktualʹni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problemy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teoriyi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praktyky</w:t>
      </w:r>
      <w:proofErr w:type="spellEnd"/>
      <w:r w:rsidRPr="008159B6">
        <w:rPr>
          <w:rFonts w:ascii="Times New Roman" w:hAnsi="Times New Roman" w:cs="Times New Roman"/>
          <w:sz w:val="28"/>
          <w:szCs w:val="28"/>
          <w:lang w:val="en-US"/>
        </w:rPr>
        <w:t xml:space="preserve"> (do 25- </w:t>
      </w:r>
      <w:proofErr w:type="spellStart"/>
      <w:r w:rsidRPr="008159B6">
        <w:rPr>
          <w:rFonts w:ascii="Times New Roman" w:hAnsi="Times New Roman" w:cs="Times New Roman"/>
          <w:sz w:val="28"/>
          <w:szCs w:val="28"/>
          <w:lang w:val="en-US"/>
        </w:rPr>
        <w:t>richchya</w:t>
      </w:r>
      <w:proofErr w:type="spellEnd"/>
      <w:r w:rsidRPr="008159B6">
        <w:rPr>
          <w:rFonts w:ascii="Times New Roman" w:hAnsi="Times New Roman" w:cs="Times New Roman"/>
          <w:sz w:val="28"/>
          <w:szCs w:val="28"/>
          <w:lang w:val="en-US"/>
        </w:rPr>
        <w:t xml:space="preserve"> NAPN </w:t>
      </w:r>
      <w:proofErr w:type="spellStart"/>
      <w:r w:rsidRPr="008159B6">
        <w:rPr>
          <w:rFonts w:ascii="Times New Roman" w:hAnsi="Times New Roman" w:cs="Times New Roman"/>
          <w:sz w:val="28"/>
          <w:szCs w:val="28"/>
          <w:lang w:val="en-US"/>
        </w:rPr>
        <w:t>Ukrayiny</w:t>
      </w:r>
      <w:proofErr w:type="spellEnd"/>
      <w:r w:rsidRPr="008159B6">
        <w:rPr>
          <w:rFonts w:ascii="Times New Roman" w:hAnsi="Times New Roman" w:cs="Times New Roman"/>
          <w:sz w:val="28"/>
          <w:szCs w:val="28"/>
          <w:lang w:val="en-US"/>
        </w:rPr>
        <w:t xml:space="preserve">). 382–391. </w:t>
      </w:r>
      <w:r w:rsidR="0041407F" w:rsidRPr="0041407F">
        <w:rPr>
          <w:rFonts w:ascii="Times New Roman" w:hAnsi="Times New Roman" w:cs="Times New Roman"/>
          <w:sz w:val="28"/>
          <w:szCs w:val="28"/>
          <w:lang w:val="en-US"/>
        </w:rPr>
        <w:t xml:space="preserve"> </w:t>
      </w:r>
      <w:r w:rsidR="0041407F">
        <w:rPr>
          <w:rFonts w:ascii="Times New Roman" w:hAnsi="Times New Roman" w:cs="Times New Roman"/>
          <w:sz w:val="28"/>
          <w:szCs w:val="28"/>
          <w:lang w:val="en-US"/>
        </w:rPr>
        <w:t>[in Ukrainian]</w:t>
      </w:r>
      <w:r w:rsidRPr="008159B6">
        <w:rPr>
          <w:rFonts w:ascii="Times New Roman" w:hAnsi="Times New Roman" w:cs="Times New Roman"/>
          <w:sz w:val="28"/>
          <w:szCs w:val="28"/>
          <w:lang w:val="en-US"/>
        </w:rPr>
        <w:t xml:space="preserve"> Retrieved from URL: </w:t>
      </w:r>
      <w:hyperlink r:id="rId19" w:history="1">
        <w:r w:rsidR="0041407F" w:rsidRPr="00357509">
          <w:rPr>
            <w:rStyle w:val="a4"/>
            <w:rFonts w:ascii="Times New Roman" w:hAnsi="Times New Roman" w:cs="Times New Roman"/>
            <w:sz w:val="28"/>
            <w:szCs w:val="28"/>
            <w:lang w:val="en-US"/>
          </w:rPr>
          <w:t>http://lib.iitta.gov.ua/710171</w:t>
        </w:r>
      </w:hyperlink>
      <w:r w:rsidR="0041407F">
        <w:rPr>
          <w:rFonts w:ascii="Times New Roman" w:hAnsi="Times New Roman" w:cs="Times New Roman"/>
          <w:sz w:val="28"/>
          <w:szCs w:val="28"/>
          <w:lang w:val="en-US"/>
        </w:rPr>
        <w:t xml:space="preserve"> </w:t>
      </w:r>
    </w:p>
    <w:p w:rsidR="004B0CD6" w:rsidRPr="008159B6" w:rsidRDefault="004B0CD6" w:rsidP="004B0CD6">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Sydorenko</w:t>
      </w:r>
      <w:proofErr w:type="spellEnd"/>
      <w:r w:rsidRPr="008159B6">
        <w:rPr>
          <w:rFonts w:ascii="Times New Roman" w:hAnsi="Times New Roman" w:cs="Times New Roman"/>
          <w:sz w:val="28"/>
          <w:szCs w:val="28"/>
          <w:lang w:val="en-US"/>
        </w:rPr>
        <w:t xml:space="preserve">, V. V. (2016 a). </w:t>
      </w:r>
      <w:proofErr w:type="spellStart"/>
      <w:r w:rsidRPr="008159B6">
        <w:rPr>
          <w:rFonts w:ascii="Times New Roman" w:hAnsi="Times New Roman" w:cs="Times New Roman"/>
          <w:sz w:val="28"/>
          <w:szCs w:val="28"/>
          <w:lang w:val="en-US"/>
        </w:rPr>
        <w:t>Innovatsiyni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napryamy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naukovo-metodychnoho</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suprovodu</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profesiynoho</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rozvytku</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pedahohichnykh</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pratsivnykiv</w:t>
      </w:r>
      <w:proofErr w:type="spellEnd"/>
      <w:r w:rsidRPr="008159B6">
        <w:rPr>
          <w:rFonts w:ascii="Times New Roman" w:hAnsi="Times New Roman" w:cs="Times New Roman"/>
          <w:sz w:val="28"/>
          <w:szCs w:val="28"/>
          <w:lang w:val="en-US"/>
        </w:rPr>
        <w:t xml:space="preserve"> u </w:t>
      </w:r>
      <w:proofErr w:type="spellStart"/>
      <w:r w:rsidRPr="008159B6">
        <w:rPr>
          <w:rFonts w:ascii="Times New Roman" w:hAnsi="Times New Roman" w:cs="Times New Roman"/>
          <w:sz w:val="28"/>
          <w:szCs w:val="28"/>
          <w:lang w:val="en-US"/>
        </w:rPr>
        <w:t>systemi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pislyadyplomnoyi</w:t>
      </w:r>
      <w:proofErr w:type="spellEnd"/>
      <w:r w:rsidRPr="008159B6">
        <w:rPr>
          <w:rFonts w:ascii="Times New Roman" w:hAnsi="Times New Roman" w:cs="Times New Roman"/>
          <w:sz w:val="28"/>
          <w:szCs w:val="28"/>
          <w:lang w:val="en-US"/>
        </w:rPr>
        <w:t xml:space="preserve"> </w:t>
      </w:r>
      <w:proofErr w:type="spellStart"/>
      <w:proofErr w:type="gramStart"/>
      <w:r w:rsidRPr="008159B6">
        <w:rPr>
          <w:rFonts w:ascii="Times New Roman" w:hAnsi="Times New Roman" w:cs="Times New Roman"/>
          <w:sz w:val="28"/>
          <w:szCs w:val="28"/>
          <w:lang w:val="en-US"/>
        </w:rPr>
        <w:t>osvity</w:t>
      </w:r>
      <w:proofErr w:type="spellEnd"/>
      <w:r w:rsidRPr="008159B6">
        <w:rPr>
          <w:rFonts w:ascii="Times New Roman" w:hAnsi="Times New Roman" w:cs="Times New Roman"/>
          <w:sz w:val="28"/>
          <w:szCs w:val="28"/>
          <w:lang w:val="en-US"/>
        </w:rPr>
        <w:t xml:space="preserve"> .</w:t>
      </w:r>
      <w:proofErr w:type="gram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Informatsiynyy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zbirnyk</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dlya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dyrektora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shkoly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ta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zaviduyuchoho</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dytyachym</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sadkom</w:t>
      </w:r>
      <w:proofErr w:type="spellEnd"/>
      <w:r w:rsidRPr="008159B6">
        <w:rPr>
          <w:rFonts w:ascii="Times New Roman" w:hAnsi="Times New Roman" w:cs="Times New Roman"/>
          <w:sz w:val="28"/>
          <w:szCs w:val="28"/>
          <w:lang w:val="en-US"/>
        </w:rPr>
        <w:t>. K.: RA «</w:t>
      </w:r>
      <w:proofErr w:type="spellStart"/>
      <w:r w:rsidRPr="008159B6">
        <w:rPr>
          <w:rFonts w:ascii="Times New Roman" w:hAnsi="Times New Roman" w:cs="Times New Roman"/>
          <w:sz w:val="28"/>
          <w:szCs w:val="28"/>
          <w:lang w:val="en-US"/>
        </w:rPr>
        <w:t>Osvita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Ukrayiny</w:t>
      </w:r>
      <w:proofErr w:type="spellEnd"/>
      <w:r w:rsidRPr="008159B6">
        <w:rPr>
          <w:rFonts w:ascii="Times New Roman" w:hAnsi="Times New Roman" w:cs="Times New Roman"/>
          <w:sz w:val="28"/>
          <w:szCs w:val="28"/>
          <w:lang w:val="en-US"/>
        </w:rPr>
        <w:t>». № 7-8(48), 22-29.</w:t>
      </w:r>
      <w:r w:rsidR="0041407F">
        <w:rPr>
          <w:rFonts w:ascii="Times New Roman" w:hAnsi="Times New Roman" w:cs="Times New Roman"/>
          <w:sz w:val="28"/>
          <w:szCs w:val="28"/>
          <w:lang w:val="en-US"/>
        </w:rPr>
        <w:t xml:space="preserve"> [in Ukrainian]</w:t>
      </w:r>
    </w:p>
    <w:p w:rsidR="004B0CD6" w:rsidRPr="008159B6" w:rsidRDefault="004B0CD6" w:rsidP="004B0CD6">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Sydorenko</w:t>
      </w:r>
      <w:proofErr w:type="spellEnd"/>
      <w:r w:rsidRPr="008159B6">
        <w:rPr>
          <w:rFonts w:ascii="Times New Roman" w:hAnsi="Times New Roman" w:cs="Times New Roman"/>
          <w:sz w:val="28"/>
          <w:szCs w:val="28"/>
          <w:lang w:val="en-US"/>
        </w:rPr>
        <w:t xml:space="preserve">, V. V. (2016 b). </w:t>
      </w:r>
      <w:proofErr w:type="spellStart"/>
      <w:r w:rsidRPr="008159B6">
        <w:rPr>
          <w:rFonts w:ascii="Times New Roman" w:hAnsi="Times New Roman" w:cs="Times New Roman"/>
          <w:sz w:val="28"/>
          <w:szCs w:val="28"/>
          <w:lang w:val="en-US"/>
        </w:rPr>
        <w:t>Naukovo-metodychnyy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suprovid</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profesiohenezu</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pedahohichnykh</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pratsivnykiv</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innovatsiyni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napryamy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funktsiyi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akmetekhnolohiyi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Pislyadyplomna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osvita</w:t>
      </w:r>
      <w:proofErr w:type="spellEnd"/>
      <w:r w:rsidRPr="008159B6">
        <w:rPr>
          <w:rFonts w:ascii="Times New Roman" w:hAnsi="Times New Roman" w:cs="Times New Roman"/>
          <w:sz w:val="28"/>
          <w:szCs w:val="28"/>
          <w:lang w:val="en-US"/>
        </w:rPr>
        <w:t xml:space="preserve"> v </w:t>
      </w:r>
      <w:proofErr w:type="spellStart"/>
      <w:r w:rsidRPr="008159B6">
        <w:rPr>
          <w:rFonts w:ascii="Times New Roman" w:hAnsi="Times New Roman" w:cs="Times New Roman"/>
          <w:sz w:val="28"/>
          <w:szCs w:val="28"/>
          <w:lang w:val="en-US"/>
        </w:rPr>
        <w:t>Ukrayini</w:t>
      </w:r>
      <w:proofErr w:type="spellEnd"/>
      <w:r w:rsidRPr="008159B6">
        <w:rPr>
          <w:rFonts w:ascii="Times New Roman" w:hAnsi="Times New Roman" w:cs="Times New Roman"/>
          <w:sz w:val="28"/>
          <w:szCs w:val="28"/>
          <w:lang w:val="en-US"/>
        </w:rPr>
        <w:t>. №2.</w:t>
      </w:r>
      <w:r w:rsidR="0041407F" w:rsidRPr="0041407F">
        <w:rPr>
          <w:rFonts w:ascii="Times New Roman" w:hAnsi="Times New Roman" w:cs="Times New Roman"/>
          <w:sz w:val="28"/>
          <w:szCs w:val="28"/>
          <w:lang w:val="en-US"/>
        </w:rPr>
        <w:t xml:space="preserve"> </w:t>
      </w:r>
      <w:r w:rsidR="0041407F">
        <w:rPr>
          <w:rFonts w:ascii="Times New Roman" w:hAnsi="Times New Roman" w:cs="Times New Roman"/>
          <w:sz w:val="28"/>
          <w:szCs w:val="28"/>
          <w:lang w:val="en-US"/>
        </w:rPr>
        <w:t>[in Ukrainian]</w:t>
      </w:r>
      <w:r w:rsidRPr="008159B6">
        <w:rPr>
          <w:rFonts w:ascii="Times New Roman" w:hAnsi="Times New Roman" w:cs="Times New Roman"/>
          <w:sz w:val="28"/>
          <w:szCs w:val="28"/>
          <w:lang w:val="en-US"/>
        </w:rPr>
        <w:t xml:space="preserve"> Retrieved from URL: </w:t>
      </w:r>
      <w:hyperlink r:id="rId20" w:history="1">
        <w:r w:rsidR="0041407F" w:rsidRPr="00357509">
          <w:rPr>
            <w:rStyle w:val="a4"/>
            <w:rFonts w:ascii="Times New Roman" w:hAnsi="Times New Roman" w:cs="Times New Roman"/>
            <w:sz w:val="28"/>
            <w:szCs w:val="28"/>
            <w:lang w:val="en-US"/>
          </w:rPr>
          <w:t>http://umo.edu.ua/images/content/nashi_vydanya/pislya_dyplom_osvina/2_2016/%D0%A1%D0%98%D0%94%D0%9E%D0%A0%D0%95%D0%9D%D0%9A%D0%9E.pdf</w:t>
        </w:r>
      </w:hyperlink>
      <w:r w:rsidR="0041407F">
        <w:rPr>
          <w:rFonts w:ascii="Times New Roman" w:hAnsi="Times New Roman" w:cs="Times New Roman"/>
          <w:sz w:val="28"/>
          <w:szCs w:val="28"/>
          <w:lang w:val="en-US"/>
        </w:rPr>
        <w:t xml:space="preserve"> </w:t>
      </w:r>
    </w:p>
    <w:p w:rsidR="004B0CD6" w:rsidRPr="008159B6" w:rsidRDefault="004B0CD6" w:rsidP="004B0CD6">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Sydorenko</w:t>
      </w:r>
      <w:proofErr w:type="spellEnd"/>
      <w:r w:rsidRPr="008159B6">
        <w:rPr>
          <w:rFonts w:ascii="Times New Roman" w:hAnsi="Times New Roman" w:cs="Times New Roman"/>
          <w:sz w:val="28"/>
          <w:szCs w:val="28"/>
          <w:lang w:val="en-US"/>
        </w:rPr>
        <w:t>, V. V. (2016 a). Innovative directions of scientific and methodical support of professional development of pedagogical workers in the system of postgraduate education. An information collection for school principals and kindergarten managers. K.: RA "Education of Ukraine". No. 7-8(48), 22-29.</w:t>
      </w:r>
    </w:p>
    <w:p w:rsidR="004B0CD6" w:rsidRPr="008159B6" w:rsidRDefault="004B0CD6" w:rsidP="004B0CD6">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Sydorenko</w:t>
      </w:r>
      <w:proofErr w:type="spellEnd"/>
      <w:r w:rsidRPr="008159B6">
        <w:rPr>
          <w:rFonts w:ascii="Times New Roman" w:hAnsi="Times New Roman" w:cs="Times New Roman"/>
          <w:sz w:val="28"/>
          <w:szCs w:val="28"/>
          <w:lang w:val="en-US"/>
        </w:rPr>
        <w:t xml:space="preserve">, V. V. (2016 b). Scientific and methodological support of the professional development of pedagogical workers: innovative directions, functions, acme technologies. Postgraduate education in Ukraine. No. 2. </w:t>
      </w:r>
      <w:r w:rsidR="0041407F">
        <w:rPr>
          <w:rFonts w:ascii="Times New Roman" w:hAnsi="Times New Roman" w:cs="Times New Roman"/>
          <w:sz w:val="28"/>
          <w:szCs w:val="28"/>
          <w:lang w:val="en-US"/>
        </w:rPr>
        <w:t>[</w:t>
      </w:r>
      <w:proofErr w:type="gramStart"/>
      <w:r w:rsidR="0041407F">
        <w:rPr>
          <w:rFonts w:ascii="Times New Roman" w:hAnsi="Times New Roman" w:cs="Times New Roman"/>
          <w:sz w:val="28"/>
          <w:szCs w:val="28"/>
          <w:lang w:val="en-US"/>
        </w:rPr>
        <w:t>in</w:t>
      </w:r>
      <w:proofErr w:type="gramEnd"/>
      <w:r w:rsidR="0041407F">
        <w:rPr>
          <w:rFonts w:ascii="Times New Roman" w:hAnsi="Times New Roman" w:cs="Times New Roman"/>
          <w:sz w:val="28"/>
          <w:szCs w:val="28"/>
          <w:lang w:val="en-US"/>
        </w:rPr>
        <w:t xml:space="preserve"> Ukrainian] </w:t>
      </w:r>
      <w:r w:rsidRPr="008159B6">
        <w:rPr>
          <w:rFonts w:ascii="Times New Roman" w:hAnsi="Times New Roman" w:cs="Times New Roman"/>
          <w:sz w:val="28"/>
          <w:szCs w:val="28"/>
          <w:lang w:val="en-US"/>
        </w:rPr>
        <w:t>Retrieved from URL</w:t>
      </w:r>
      <w:proofErr w:type="gramStart"/>
      <w:r w:rsidRPr="008159B6">
        <w:rPr>
          <w:rFonts w:ascii="Times New Roman" w:hAnsi="Times New Roman" w:cs="Times New Roman"/>
          <w:sz w:val="28"/>
          <w:szCs w:val="28"/>
          <w:lang w:val="en-US"/>
        </w:rPr>
        <w:t>: :</w:t>
      </w:r>
      <w:proofErr w:type="gramEnd"/>
      <w:r w:rsidRPr="008159B6">
        <w:rPr>
          <w:rFonts w:ascii="Times New Roman" w:hAnsi="Times New Roman" w:cs="Times New Roman"/>
          <w:sz w:val="28"/>
          <w:szCs w:val="28"/>
          <w:lang w:val="en-US"/>
        </w:rPr>
        <w:t>http://umo.edu.ua/images/content/nashi_vydanya/pislya_dyplom_osvina/2_201</w:t>
      </w:r>
      <w:r w:rsidRPr="008159B6">
        <w:rPr>
          <w:rFonts w:ascii="Times New Roman" w:hAnsi="Times New Roman" w:cs="Times New Roman"/>
          <w:sz w:val="28"/>
          <w:szCs w:val="28"/>
          <w:lang w:val="en-US"/>
        </w:rPr>
        <w:lastRenderedPageBreak/>
        <w:t>6/%D0%A1%D0%98%D0%94%D0%9E%D0%A0%D0%95%D0%9D%D0%9A%D0%9E.pdf</w:t>
      </w:r>
      <w:r w:rsidR="0041407F">
        <w:rPr>
          <w:rFonts w:ascii="Times New Roman" w:hAnsi="Times New Roman" w:cs="Times New Roman"/>
          <w:sz w:val="28"/>
          <w:szCs w:val="28"/>
          <w:lang w:val="en-US"/>
        </w:rPr>
        <w:t xml:space="preserve"> </w:t>
      </w:r>
    </w:p>
    <w:p w:rsidR="004B0CD6" w:rsidRPr="008159B6" w:rsidRDefault="004B0CD6" w:rsidP="004B0CD6">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Sorochan</w:t>
      </w:r>
      <w:proofErr w:type="spellEnd"/>
      <w:r w:rsidRPr="008159B6">
        <w:rPr>
          <w:rFonts w:ascii="Times New Roman" w:hAnsi="Times New Roman" w:cs="Times New Roman"/>
          <w:sz w:val="28"/>
          <w:szCs w:val="28"/>
          <w:lang w:val="en-US"/>
        </w:rPr>
        <w:t xml:space="preserve">, T. M. (2005). </w:t>
      </w:r>
      <w:proofErr w:type="spellStart"/>
      <w:r w:rsidRPr="008159B6">
        <w:rPr>
          <w:rFonts w:ascii="Times New Roman" w:hAnsi="Times New Roman" w:cs="Times New Roman"/>
          <w:sz w:val="28"/>
          <w:szCs w:val="28"/>
          <w:lang w:val="en-US"/>
        </w:rPr>
        <w:t>Pidhotovka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kerivnykiv</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shkil</w:t>
      </w:r>
      <w:proofErr w:type="spellEnd"/>
      <w:r w:rsidRPr="008159B6">
        <w:rPr>
          <w:rFonts w:ascii="Times New Roman" w:hAnsi="Times New Roman" w:cs="Times New Roman"/>
          <w:sz w:val="28"/>
          <w:szCs w:val="28"/>
          <w:lang w:val="en-US"/>
        </w:rPr>
        <w:t xml:space="preserve"> do </w:t>
      </w:r>
      <w:proofErr w:type="spellStart"/>
      <w:r w:rsidRPr="008159B6">
        <w:rPr>
          <w:rFonts w:ascii="Times New Roman" w:hAnsi="Times New Roman" w:cs="Times New Roman"/>
          <w:sz w:val="28"/>
          <w:szCs w:val="28"/>
          <w:lang w:val="en-US"/>
        </w:rPr>
        <w:t>upravlinsʹkoyi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diyalʹnosti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teoriya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ta</w:t>
      </w:r>
      <w:proofErr w:type="spellEnd"/>
      <w:r w:rsidRPr="008159B6">
        <w:rPr>
          <w:rFonts w:ascii="Times New Roman" w:hAnsi="Times New Roman" w:cs="Times New Roman"/>
          <w:sz w:val="28"/>
          <w:szCs w:val="28"/>
          <w:lang w:val="en-US"/>
        </w:rPr>
        <w:t xml:space="preserve"> </w:t>
      </w:r>
      <w:proofErr w:type="spellStart"/>
      <w:proofErr w:type="gramStart"/>
      <w:r w:rsidRPr="008159B6">
        <w:rPr>
          <w:rFonts w:ascii="Times New Roman" w:hAnsi="Times New Roman" w:cs="Times New Roman"/>
          <w:sz w:val="28"/>
          <w:szCs w:val="28"/>
          <w:lang w:val="en-US"/>
        </w:rPr>
        <w:t>praktyka</w:t>
      </w:r>
      <w:proofErr w:type="spellEnd"/>
      <w:r w:rsidRPr="008159B6">
        <w:rPr>
          <w:rFonts w:ascii="Times New Roman" w:hAnsi="Times New Roman" w:cs="Times New Roman"/>
          <w:sz w:val="28"/>
          <w:szCs w:val="28"/>
          <w:lang w:val="en-US"/>
        </w:rPr>
        <w:t xml:space="preserve"> :</w:t>
      </w:r>
      <w:proofErr w:type="gram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monohrafiya</w:t>
      </w:r>
      <w:proofErr w:type="spellEnd"/>
      <w:r w:rsidRPr="008159B6">
        <w:rPr>
          <w:rFonts w:ascii="Times New Roman" w:hAnsi="Times New Roman" w:cs="Times New Roman"/>
          <w:sz w:val="28"/>
          <w:szCs w:val="28"/>
          <w:lang w:val="en-US"/>
        </w:rPr>
        <w:t xml:space="preserve"> . </w:t>
      </w:r>
      <w:proofErr w:type="spellStart"/>
      <w:r w:rsidRPr="008159B6">
        <w:rPr>
          <w:rFonts w:ascii="Times New Roman" w:hAnsi="Times New Roman" w:cs="Times New Roman"/>
          <w:sz w:val="28"/>
          <w:szCs w:val="28"/>
          <w:lang w:val="en-US"/>
        </w:rPr>
        <w:t>Luhansʹ</w:t>
      </w:r>
      <w:proofErr w:type="gramStart"/>
      <w:r w:rsidRPr="008159B6">
        <w:rPr>
          <w:rFonts w:ascii="Times New Roman" w:hAnsi="Times New Roman" w:cs="Times New Roman"/>
          <w:sz w:val="28"/>
          <w:szCs w:val="28"/>
          <w:lang w:val="en-US"/>
        </w:rPr>
        <w:t>k</w:t>
      </w:r>
      <w:proofErr w:type="spellEnd"/>
      <w:r w:rsidRPr="008159B6">
        <w:rPr>
          <w:rFonts w:ascii="Times New Roman" w:hAnsi="Times New Roman" w:cs="Times New Roman"/>
          <w:sz w:val="28"/>
          <w:szCs w:val="28"/>
          <w:lang w:val="en-US"/>
        </w:rPr>
        <w:t xml:space="preserve"> :</w:t>
      </w:r>
      <w:proofErr w:type="gram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Znannya</w:t>
      </w:r>
      <w:proofErr w:type="spellEnd"/>
      <w:r w:rsidRPr="008159B6">
        <w:rPr>
          <w:rFonts w:ascii="Times New Roman" w:hAnsi="Times New Roman" w:cs="Times New Roman"/>
          <w:sz w:val="28"/>
          <w:szCs w:val="28"/>
          <w:lang w:val="en-US"/>
        </w:rPr>
        <w:t>, 2005, 384 s.</w:t>
      </w:r>
    </w:p>
    <w:p w:rsidR="004B0CD6" w:rsidRPr="008159B6" w:rsidRDefault="004B0CD6" w:rsidP="004B0CD6">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Sorochan</w:t>
      </w:r>
      <w:proofErr w:type="spellEnd"/>
      <w:r w:rsidRPr="008159B6">
        <w:rPr>
          <w:rFonts w:ascii="Times New Roman" w:hAnsi="Times New Roman" w:cs="Times New Roman"/>
          <w:sz w:val="28"/>
          <w:szCs w:val="28"/>
          <w:lang w:val="en-US"/>
        </w:rPr>
        <w:t xml:space="preserve">, T. M., </w:t>
      </w:r>
      <w:proofErr w:type="spellStart"/>
      <w:r w:rsidRPr="008159B6">
        <w:rPr>
          <w:rFonts w:ascii="Times New Roman" w:hAnsi="Times New Roman" w:cs="Times New Roman"/>
          <w:sz w:val="28"/>
          <w:szCs w:val="28"/>
          <w:lang w:val="en-US"/>
        </w:rPr>
        <w:t>Skrypnyk</w:t>
      </w:r>
      <w:proofErr w:type="spellEnd"/>
      <w:r w:rsidRPr="008159B6">
        <w:rPr>
          <w:rFonts w:ascii="Times New Roman" w:hAnsi="Times New Roman" w:cs="Times New Roman"/>
          <w:sz w:val="28"/>
          <w:szCs w:val="28"/>
          <w:lang w:val="en-US"/>
        </w:rPr>
        <w:t xml:space="preserve">, M. I. (2016) </w:t>
      </w:r>
      <w:proofErr w:type="spellStart"/>
      <w:r w:rsidRPr="008159B6">
        <w:rPr>
          <w:rFonts w:ascii="Times New Roman" w:hAnsi="Times New Roman" w:cs="Times New Roman"/>
          <w:sz w:val="28"/>
          <w:szCs w:val="28"/>
          <w:lang w:val="en-US"/>
        </w:rPr>
        <w:t>Tekhnolohiyi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profesiynoho</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rozvytku</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pedahohiv</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metodychnyy</w:t>
      </w:r>
      <w:proofErr w:type="spellEnd"/>
      <w:r w:rsidRPr="008159B6">
        <w:rPr>
          <w:rFonts w:ascii="Times New Roman" w:hAnsi="Times New Roman" w:cs="Times New Roman"/>
          <w:sz w:val="28"/>
          <w:szCs w:val="28"/>
          <w:lang w:val="en-US"/>
        </w:rPr>
        <w:t xml:space="preserve"> </w:t>
      </w:r>
      <w:proofErr w:type="spellStart"/>
      <w:proofErr w:type="gramStart"/>
      <w:r w:rsidRPr="008159B6">
        <w:rPr>
          <w:rFonts w:ascii="Times New Roman" w:hAnsi="Times New Roman" w:cs="Times New Roman"/>
          <w:sz w:val="28"/>
          <w:szCs w:val="28"/>
          <w:lang w:val="en-US"/>
        </w:rPr>
        <w:t>poradnyk</w:t>
      </w:r>
      <w:proofErr w:type="spellEnd"/>
      <w:r w:rsidRPr="008159B6">
        <w:rPr>
          <w:rFonts w:ascii="Times New Roman" w:hAnsi="Times New Roman" w:cs="Times New Roman"/>
          <w:sz w:val="28"/>
          <w:szCs w:val="28"/>
          <w:lang w:val="en-US"/>
        </w:rPr>
        <w:t xml:space="preserve"> .</w:t>
      </w:r>
      <w:proofErr w:type="gram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Derzh</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vyshch</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navch</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zal</w:t>
      </w:r>
      <w:proofErr w:type="spellEnd"/>
      <w:r w:rsidRPr="008159B6">
        <w:rPr>
          <w:rFonts w:ascii="Times New Roman" w:hAnsi="Times New Roman" w:cs="Times New Roman"/>
          <w:sz w:val="28"/>
          <w:szCs w:val="28"/>
          <w:lang w:val="en-US"/>
        </w:rPr>
        <w:t xml:space="preserve">. «Un-t </w:t>
      </w:r>
      <w:proofErr w:type="spellStart"/>
      <w:r w:rsidRPr="008159B6">
        <w:rPr>
          <w:rFonts w:ascii="Times New Roman" w:hAnsi="Times New Roman" w:cs="Times New Roman"/>
          <w:sz w:val="28"/>
          <w:szCs w:val="28"/>
          <w:lang w:val="en-US"/>
        </w:rPr>
        <w:t>menedzh</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osvity</w:t>
      </w:r>
      <w:proofErr w:type="spellEnd"/>
      <w:r w:rsidRPr="008159B6">
        <w:rPr>
          <w:rFonts w:ascii="Times New Roman" w:hAnsi="Times New Roman" w:cs="Times New Roman"/>
          <w:sz w:val="28"/>
          <w:szCs w:val="28"/>
          <w:lang w:val="en-US"/>
        </w:rPr>
        <w:t>». K., 2016, 231 s.</w:t>
      </w:r>
      <w:r w:rsidR="0041407F">
        <w:rPr>
          <w:rFonts w:ascii="Times New Roman" w:hAnsi="Times New Roman" w:cs="Times New Roman"/>
          <w:sz w:val="28"/>
          <w:szCs w:val="28"/>
          <w:lang w:val="en-US"/>
        </w:rPr>
        <w:t xml:space="preserve"> [in Ukrainian]</w:t>
      </w:r>
    </w:p>
    <w:p w:rsidR="004B0CD6" w:rsidRPr="008159B6" w:rsidRDefault="004B0CD6" w:rsidP="00F8668E">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Sushchenko</w:t>
      </w:r>
      <w:proofErr w:type="spellEnd"/>
      <w:r w:rsidRPr="008159B6">
        <w:rPr>
          <w:rFonts w:ascii="Times New Roman" w:hAnsi="Times New Roman" w:cs="Times New Roman"/>
          <w:sz w:val="28"/>
          <w:szCs w:val="28"/>
          <w:lang w:val="en-US"/>
        </w:rPr>
        <w:t xml:space="preserve">, T.I. (2007). </w:t>
      </w:r>
      <w:proofErr w:type="spellStart"/>
      <w:r w:rsidRPr="008159B6">
        <w:rPr>
          <w:rFonts w:ascii="Times New Roman" w:hAnsi="Times New Roman" w:cs="Times New Roman"/>
          <w:sz w:val="28"/>
          <w:szCs w:val="28"/>
          <w:lang w:val="en-US"/>
        </w:rPr>
        <w:t>Kontseptsiya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rozvytku</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pislyadyplomnoyi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pedahohichnoyi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osvity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Pislyadyplomna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osvita</w:t>
      </w:r>
      <w:proofErr w:type="spellEnd"/>
      <w:r w:rsidRPr="008159B6">
        <w:rPr>
          <w:rFonts w:ascii="Times New Roman" w:hAnsi="Times New Roman" w:cs="Times New Roman"/>
          <w:sz w:val="28"/>
          <w:szCs w:val="28"/>
          <w:lang w:val="en-US"/>
        </w:rPr>
        <w:t xml:space="preserve"> v </w:t>
      </w:r>
      <w:proofErr w:type="spellStart"/>
      <w:r w:rsidRPr="008159B6">
        <w:rPr>
          <w:rFonts w:ascii="Times New Roman" w:hAnsi="Times New Roman" w:cs="Times New Roman"/>
          <w:sz w:val="28"/>
          <w:szCs w:val="28"/>
          <w:lang w:val="en-US"/>
        </w:rPr>
        <w:t>Ukrayini</w:t>
      </w:r>
      <w:proofErr w:type="spellEnd"/>
      <w:r w:rsidRPr="008159B6">
        <w:rPr>
          <w:rFonts w:ascii="Times New Roman" w:hAnsi="Times New Roman" w:cs="Times New Roman"/>
          <w:sz w:val="28"/>
          <w:szCs w:val="28"/>
          <w:lang w:val="en-US"/>
        </w:rPr>
        <w:t>. №1, s. 23 – 27.</w:t>
      </w:r>
    </w:p>
    <w:p w:rsidR="004B0CD6" w:rsidRPr="008159B6" w:rsidRDefault="004B0CD6" w:rsidP="00F8668E">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Khaustova</w:t>
      </w:r>
      <w:proofErr w:type="spellEnd"/>
      <w:r w:rsidRPr="008159B6">
        <w:rPr>
          <w:rFonts w:ascii="Times New Roman" w:hAnsi="Times New Roman" w:cs="Times New Roman"/>
          <w:sz w:val="28"/>
          <w:szCs w:val="28"/>
          <w:lang w:val="en-US"/>
        </w:rPr>
        <w:t xml:space="preserve">, O.V. (2019). </w:t>
      </w:r>
      <w:proofErr w:type="spellStart"/>
      <w:r w:rsidRPr="008159B6">
        <w:rPr>
          <w:rFonts w:ascii="Times New Roman" w:hAnsi="Times New Roman" w:cs="Times New Roman"/>
          <w:sz w:val="28"/>
          <w:szCs w:val="28"/>
          <w:lang w:val="en-US"/>
        </w:rPr>
        <w:t>Ponyattya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profesiyno-tvorchyy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rozvytok</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uchytelya</w:t>
      </w:r>
      <w:proofErr w:type="spellEnd"/>
      <w:r w:rsidRPr="008159B6">
        <w:rPr>
          <w:rFonts w:ascii="Times New Roman" w:hAnsi="Times New Roman" w:cs="Times New Roman"/>
          <w:sz w:val="28"/>
          <w:szCs w:val="28"/>
          <w:lang w:val="en-US"/>
        </w:rPr>
        <w:t xml:space="preserve">» u </w:t>
      </w:r>
      <w:proofErr w:type="spellStart"/>
      <w:r w:rsidRPr="008159B6">
        <w:rPr>
          <w:rFonts w:ascii="Times New Roman" w:hAnsi="Times New Roman" w:cs="Times New Roman"/>
          <w:sz w:val="28"/>
          <w:szCs w:val="28"/>
          <w:lang w:val="en-US"/>
        </w:rPr>
        <w:t>systemi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sporidnenykh</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ponyat</w:t>
      </w:r>
      <w:proofErr w:type="spellEnd"/>
      <w:r w:rsidRPr="008159B6">
        <w:rPr>
          <w:rFonts w:ascii="Times New Roman" w:hAnsi="Times New Roman" w:cs="Times New Roman"/>
          <w:sz w:val="28"/>
          <w:szCs w:val="28"/>
          <w:lang w:val="en-US"/>
        </w:rPr>
        <w:t xml:space="preserve">ʹ. </w:t>
      </w:r>
      <w:proofErr w:type="spellStart"/>
      <w:r w:rsidRPr="008159B6">
        <w:rPr>
          <w:rFonts w:ascii="Times New Roman" w:hAnsi="Times New Roman" w:cs="Times New Roman"/>
          <w:sz w:val="28"/>
          <w:szCs w:val="28"/>
          <w:lang w:val="en-US"/>
        </w:rPr>
        <w:t>Pedahohika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formuvannya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tvorchoyi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osobystosti</w:t>
      </w:r>
      <w:proofErr w:type="spellEnd"/>
      <w:r w:rsidRPr="008159B6">
        <w:rPr>
          <w:rFonts w:ascii="Times New Roman" w:hAnsi="Times New Roman" w:cs="Times New Roman"/>
          <w:sz w:val="28"/>
          <w:szCs w:val="28"/>
          <w:lang w:val="en-US"/>
        </w:rPr>
        <w:t xml:space="preserve"> u </w:t>
      </w:r>
      <w:proofErr w:type="spellStart"/>
      <w:r w:rsidRPr="008159B6">
        <w:rPr>
          <w:rFonts w:ascii="Times New Roman" w:hAnsi="Times New Roman" w:cs="Times New Roman"/>
          <w:sz w:val="28"/>
          <w:szCs w:val="28"/>
          <w:lang w:val="en-US"/>
        </w:rPr>
        <w:t>vyshchiy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i</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zahalʹnoosvitniy</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shkolakh</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zb</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nauk</w:t>
      </w:r>
      <w:proofErr w:type="spellEnd"/>
      <w:r w:rsidRPr="008159B6">
        <w:rPr>
          <w:rFonts w:ascii="Times New Roman" w:hAnsi="Times New Roman" w:cs="Times New Roman"/>
          <w:sz w:val="28"/>
          <w:szCs w:val="28"/>
          <w:lang w:val="en-US"/>
        </w:rPr>
        <w:t xml:space="preserve">. pr. </w:t>
      </w:r>
      <w:proofErr w:type="spellStart"/>
      <w:r w:rsidRPr="008159B6">
        <w:rPr>
          <w:rFonts w:ascii="Times New Roman" w:hAnsi="Times New Roman" w:cs="Times New Roman"/>
          <w:sz w:val="28"/>
          <w:szCs w:val="28"/>
          <w:lang w:val="en-US"/>
        </w:rPr>
        <w:t>Zaporizhzhya</w:t>
      </w:r>
      <w:proofErr w:type="spellEnd"/>
      <w:r w:rsidRPr="008159B6">
        <w:rPr>
          <w:rFonts w:ascii="Times New Roman" w:hAnsi="Times New Roman" w:cs="Times New Roman"/>
          <w:sz w:val="28"/>
          <w:szCs w:val="28"/>
          <w:lang w:val="en-US"/>
        </w:rPr>
        <w:t xml:space="preserve">. Vyp.67. T.2, s.169-183. </w:t>
      </w:r>
      <w:hyperlink r:id="rId21" w:history="1">
        <w:r w:rsidR="0041407F" w:rsidRPr="00357509">
          <w:rPr>
            <w:rStyle w:val="a4"/>
            <w:rFonts w:ascii="Times New Roman" w:hAnsi="Times New Roman" w:cs="Times New Roman"/>
            <w:sz w:val="28"/>
            <w:szCs w:val="28"/>
            <w:lang w:val="en-US"/>
          </w:rPr>
          <w:t>https://doi.org/10.32840/1992-5786.2019.67-2.35</w:t>
        </w:r>
      </w:hyperlink>
      <w:r w:rsidR="0041407F">
        <w:rPr>
          <w:rFonts w:ascii="Times New Roman" w:hAnsi="Times New Roman" w:cs="Times New Roman"/>
          <w:sz w:val="28"/>
          <w:szCs w:val="28"/>
          <w:lang w:val="en-US"/>
        </w:rPr>
        <w:t xml:space="preserve"> [in Ukrainian]</w:t>
      </w:r>
    </w:p>
    <w:p w:rsidR="004B0CD6" w:rsidRPr="008159B6" w:rsidRDefault="004B0CD6" w:rsidP="00F8668E">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Akseonova</w:t>
      </w:r>
      <w:proofErr w:type="spellEnd"/>
      <w:r w:rsidRPr="008159B6">
        <w:rPr>
          <w:rFonts w:ascii="Times New Roman" w:hAnsi="Times New Roman" w:cs="Times New Roman"/>
          <w:sz w:val="28"/>
          <w:szCs w:val="28"/>
          <w:lang w:val="en-US"/>
        </w:rPr>
        <w:t xml:space="preserve"> E.P, </w:t>
      </w:r>
      <w:proofErr w:type="spellStart"/>
      <w:r w:rsidRPr="008159B6">
        <w:rPr>
          <w:rFonts w:ascii="Times New Roman" w:hAnsi="Times New Roman" w:cs="Times New Roman"/>
          <w:sz w:val="28"/>
          <w:szCs w:val="28"/>
          <w:lang w:val="en-US"/>
        </w:rPr>
        <w:t>Varetska</w:t>
      </w:r>
      <w:proofErr w:type="spellEnd"/>
      <w:r w:rsidRPr="008159B6">
        <w:rPr>
          <w:rFonts w:ascii="Times New Roman" w:hAnsi="Times New Roman" w:cs="Times New Roman"/>
          <w:sz w:val="28"/>
          <w:szCs w:val="28"/>
          <w:lang w:val="en-US"/>
        </w:rPr>
        <w:t xml:space="preserve">, O.V., </w:t>
      </w:r>
      <w:proofErr w:type="spellStart"/>
      <w:r w:rsidRPr="008159B6">
        <w:rPr>
          <w:rFonts w:ascii="Times New Roman" w:hAnsi="Times New Roman" w:cs="Times New Roman"/>
          <w:sz w:val="28"/>
          <w:szCs w:val="28"/>
          <w:lang w:val="en-US"/>
        </w:rPr>
        <w:t>Klopov</w:t>
      </w:r>
      <w:proofErr w:type="spellEnd"/>
      <w:r w:rsidRPr="008159B6">
        <w:rPr>
          <w:rFonts w:ascii="Times New Roman" w:hAnsi="Times New Roman" w:cs="Times New Roman"/>
          <w:sz w:val="28"/>
          <w:szCs w:val="28"/>
          <w:lang w:val="en-US"/>
        </w:rPr>
        <w:t xml:space="preserve"> R., </w:t>
      </w:r>
      <w:proofErr w:type="spellStart"/>
      <w:r w:rsidRPr="008159B6">
        <w:rPr>
          <w:rFonts w:ascii="Times New Roman" w:hAnsi="Times New Roman" w:cs="Times New Roman"/>
          <w:sz w:val="28"/>
          <w:szCs w:val="28"/>
          <w:lang w:val="en-US"/>
        </w:rPr>
        <w:t>Bida</w:t>
      </w:r>
      <w:proofErr w:type="spellEnd"/>
      <w:r w:rsidRPr="008159B6">
        <w:rPr>
          <w:rFonts w:ascii="Times New Roman" w:hAnsi="Times New Roman" w:cs="Times New Roman"/>
          <w:sz w:val="28"/>
          <w:szCs w:val="28"/>
          <w:lang w:val="en-US"/>
        </w:rPr>
        <w:t xml:space="preserve">, O.A., (2020). Efficiency of Social and Educational Experimental Training «New Physical Culture for the New Ukrainian School». </w:t>
      </w:r>
      <w:proofErr w:type="spellStart"/>
      <w:r w:rsidRPr="008159B6">
        <w:rPr>
          <w:rFonts w:ascii="Times New Roman" w:hAnsi="Times New Roman" w:cs="Times New Roman"/>
          <w:sz w:val="28"/>
          <w:szCs w:val="28"/>
          <w:lang w:val="en-US"/>
        </w:rPr>
        <w:t>Revista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Romaneasca</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pentru</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Educatie</w:t>
      </w:r>
      <w:proofErr w:type="spellEnd"/>
      <w:r w:rsidRPr="008159B6">
        <w:rPr>
          <w:rFonts w:ascii="Times New Roman" w:hAnsi="Times New Roman" w:cs="Times New Roman"/>
          <w:sz w:val="28"/>
          <w:szCs w:val="28"/>
          <w:lang w:val="en-US"/>
        </w:rPr>
        <w:t xml:space="preserve"> </w:t>
      </w:r>
      <w:proofErr w:type="spellStart"/>
      <w:r w:rsidRPr="008159B6">
        <w:rPr>
          <w:rFonts w:ascii="Times New Roman" w:hAnsi="Times New Roman" w:cs="Times New Roman"/>
          <w:sz w:val="28"/>
          <w:szCs w:val="28"/>
          <w:lang w:val="en-US"/>
        </w:rPr>
        <w:t>Multidimensionala</w:t>
      </w:r>
      <w:proofErr w:type="spellEnd"/>
      <w:r w:rsidRPr="008159B6">
        <w:rPr>
          <w:rFonts w:ascii="Times New Roman" w:hAnsi="Times New Roman" w:cs="Times New Roman"/>
          <w:sz w:val="28"/>
          <w:szCs w:val="28"/>
          <w:lang w:val="en-US"/>
        </w:rPr>
        <w:t xml:space="preserve">, 2020. Vol 12, N. 1 Sup1. pages: 1-18. DOI: </w:t>
      </w:r>
      <w:hyperlink r:id="rId22" w:history="1">
        <w:r w:rsidRPr="008159B6">
          <w:rPr>
            <w:rStyle w:val="a4"/>
            <w:rFonts w:ascii="Times New Roman" w:hAnsi="Times New Roman" w:cs="Times New Roman"/>
            <w:sz w:val="28"/>
            <w:szCs w:val="28"/>
            <w:lang w:val="en-US"/>
          </w:rPr>
          <w:t>https://lumenpublishing.com/journals/index.php/rrem/article/view/2537/pdf</w:t>
        </w:r>
      </w:hyperlink>
      <w:r w:rsidRPr="008159B6">
        <w:rPr>
          <w:rFonts w:ascii="Times New Roman" w:hAnsi="Times New Roman" w:cs="Times New Roman"/>
          <w:sz w:val="28"/>
          <w:szCs w:val="28"/>
          <w:lang w:val="en-US"/>
        </w:rPr>
        <w:t xml:space="preserve">  </w:t>
      </w:r>
    </w:p>
    <w:p w:rsidR="004B0CD6" w:rsidRPr="008159B6" w:rsidRDefault="004B0CD6" w:rsidP="00F8668E">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Nikulochkina</w:t>
      </w:r>
      <w:proofErr w:type="spellEnd"/>
      <w:r w:rsidRPr="008159B6">
        <w:rPr>
          <w:rFonts w:ascii="Times New Roman" w:hAnsi="Times New Roman" w:cs="Times New Roman"/>
          <w:sz w:val="28"/>
          <w:szCs w:val="28"/>
          <w:lang w:val="en-US"/>
        </w:rPr>
        <w:t xml:space="preserve">, O., </w:t>
      </w:r>
      <w:proofErr w:type="spellStart"/>
      <w:r w:rsidRPr="008159B6">
        <w:rPr>
          <w:rFonts w:ascii="Times New Roman" w:hAnsi="Times New Roman" w:cs="Times New Roman"/>
          <w:sz w:val="28"/>
          <w:szCs w:val="28"/>
          <w:lang w:val="en-US"/>
        </w:rPr>
        <w:t>Varetska</w:t>
      </w:r>
      <w:proofErr w:type="spellEnd"/>
      <w:r w:rsidRPr="008159B6">
        <w:rPr>
          <w:rFonts w:ascii="Times New Roman" w:hAnsi="Times New Roman" w:cs="Times New Roman"/>
          <w:sz w:val="28"/>
          <w:szCs w:val="28"/>
          <w:lang w:val="en-US"/>
        </w:rPr>
        <w:t xml:space="preserve">, O., </w:t>
      </w:r>
      <w:proofErr w:type="spellStart"/>
      <w:r w:rsidRPr="008159B6">
        <w:rPr>
          <w:rFonts w:ascii="Times New Roman" w:hAnsi="Times New Roman" w:cs="Times New Roman"/>
          <w:sz w:val="28"/>
          <w:szCs w:val="28"/>
          <w:lang w:val="en-US"/>
        </w:rPr>
        <w:t>Khaustova</w:t>
      </w:r>
      <w:proofErr w:type="spellEnd"/>
      <w:r w:rsidRPr="008159B6">
        <w:rPr>
          <w:rFonts w:ascii="Times New Roman" w:hAnsi="Times New Roman" w:cs="Times New Roman"/>
          <w:sz w:val="28"/>
          <w:szCs w:val="28"/>
          <w:lang w:val="en-US"/>
        </w:rPr>
        <w:t xml:space="preserve">, O., </w:t>
      </w:r>
      <w:proofErr w:type="spellStart"/>
      <w:r w:rsidRPr="008159B6">
        <w:rPr>
          <w:rFonts w:ascii="Times New Roman" w:hAnsi="Times New Roman" w:cs="Times New Roman"/>
          <w:sz w:val="28"/>
          <w:szCs w:val="28"/>
          <w:lang w:val="en-US"/>
        </w:rPr>
        <w:t>Pomyrcha</w:t>
      </w:r>
      <w:proofErr w:type="spellEnd"/>
      <w:r w:rsidRPr="008159B6">
        <w:rPr>
          <w:rFonts w:ascii="Times New Roman" w:hAnsi="Times New Roman" w:cs="Times New Roman"/>
          <w:sz w:val="28"/>
          <w:szCs w:val="28"/>
          <w:lang w:val="en-US"/>
        </w:rPr>
        <w:t xml:space="preserve">, S., </w:t>
      </w:r>
      <w:proofErr w:type="spellStart"/>
      <w:r w:rsidRPr="008159B6">
        <w:rPr>
          <w:rFonts w:ascii="Times New Roman" w:hAnsi="Times New Roman" w:cs="Times New Roman"/>
          <w:sz w:val="28"/>
          <w:szCs w:val="28"/>
          <w:lang w:val="en-US"/>
        </w:rPr>
        <w:t>Pokrova</w:t>
      </w:r>
      <w:proofErr w:type="spellEnd"/>
      <w:r w:rsidRPr="008159B6">
        <w:rPr>
          <w:rFonts w:ascii="Times New Roman" w:hAnsi="Times New Roman" w:cs="Times New Roman"/>
          <w:sz w:val="28"/>
          <w:szCs w:val="28"/>
          <w:lang w:val="en-US"/>
        </w:rPr>
        <w:t xml:space="preserve">, S., &amp; </w:t>
      </w:r>
      <w:proofErr w:type="spellStart"/>
      <w:r w:rsidRPr="008159B6">
        <w:rPr>
          <w:rFonts w:ascii="Times New Roman" w:hAnsi="Times New Roman" w:cs="Times New Roman"/>
          <w:sz w:val="28"/>
          <w:szCs w:val="28"/>
          <w:lang w:val="en-US"/>
        </w:rPr>
        <w:t>Kravets</w:t>
      </w:r>
      <w:proofErr w:type="spellEnd"/>
      <w:r w:rsidRPr="008159B6">
        <w:rPr>
          <w:rFonts w:ascii="Times New Roman" w:hAnsi="Times New Roman" w:cs="Times New Roman"/>
          <w:sz w:val="28"/>
          <w:szCs w:val="28"/>
          <w:lang w:val="en-US"/>
        </w:rPr>
        <w:t xml:space="preserve">, N. (2022). </w:t>
      </w:r>
      <w:r w:rsidRPr="008159B6">
        <w:rPr>
          <w:rFonts w:ascii="Times New Roman" w:hAnsi="Times New Roman" w:cs="Times New Roman"/>
          <w:sz w:val="28"/>
          <w:szCs w:val="28"/>
          <w:highlight w:val="white"/>
          <w:lang w:val="en-US"/>
        </w:rPr>
        <w:t xml:space="preserve">Further Training Peculiarities for Primary School Teachers in Educational Reforming Conditions in Ukraine. </w:t>
      </w:r>
      <w:proofErr w:type="spellStart"/>
      <w:r w:rsidRPr="008159B6">
        <w:rPr>
          <w:rFonts w:ascii="Times New Roman" w:hAnsi="Times New Roman" w:cs="Times New Roman"/>
          <w:sz w:val="28"/>
          <w:szCs w:val="28"/>
          <w:highlight w:val="white"/>
          <w:lang w:val="en-US"/>
        </w:rPr>
        <w:t>Revista</w:t>
      </w:r>
      <w:proofErr w:type="spellEnd"/>
      <w:r w:rsidRPr="008159B6">
        <w:rPr>
          <w:rFonts w:ascii="Times New Roman" w:hAnsi="Times New Roman" w:cs="Times New Roman"/>
          <w:sz w:val="28"/>
          <w:szCs w:val="28"/>
          <w:highlight w:val="white"/>
          <w:lang w:val="en-US"/>
        </w:rPr>
        <w:t xml:space="preserve"> </w:t>
      </w:r>
      <w:proofErr w:type="spellStart"/>
      <w:r w:rsidRPr="008159B6">
        <w:rPr>
          <w:rFonts w:ascii="Times New Roman" w:hAnsi="Times New Roman" w:cs="Times New Roman"/>
          <w:sz w:val="28"/>
          <w:szCs w:val="28"/>
          <w:highlight w:val="white"/>
          <w:lang w:val="en-US"/>
        </w:rPr>
        <w:t>Romaneasca</w:t>
      </w:r>
      <w:proofErr w:type="spellEnd"/>
      <w:r w:rsidRPr="008159B6">
        <w:rPr>
          <w:rFonts w:ascii="Times New Roman" w:hAnsi="Times New Roman" w:cs="Times New Roman"/>
          <w:sz w:val="28"/>
          <w:szCs w:val="28"/>
          <w:highlight w:val="white"/>
          <w:lang w:val="en-US"/>
        </w:rPr>
        <w:t xml:space="preserve"> </w:t>
      </w:r>
      <w:proofErr w:type="spellStart"/>
      <w:r w:rsidRPr="008159B6">
        <w:rPr>
          <w:rFonts w:ascii="Times New Roman" w:hAnsi="Times New Roman" w:cs="Times New Roman"/>
          <w:sz w:val="28"/>
          <w:szCs w:val="28"/>
          <w:highlight w:val="white"/>
          <w:lang w:val="en-US"/>
        </w:rPr>
        <w:t>Pentru</w:t>
      </w:r>
      <w:proofErr w:type="spellEnd"/>
      <w:r w:rsidRPr="008159B6">
        <w:rPr>
          <w:rFonts w:ascii="Times New Roman" w:hAnsi="Times New Roman" w:cs="Times New Roman"/>
          <w:sz w:val="28"/>
          <w:szCs w:val="28"/>
          <w:highlight w:val="white"/>
          <w:lang w:val="en-US"/>
        </w:rPr>
        <w:t xml:space="preserve"> </w:t>
      </w:r>
      <w:proofErr w:type="spellStart"/>
      <w:r w:rsidRPr="008159B6">
        <w:rPr>
          <w:rFonts w:ascii="Times New Roman" w:hAnsi="Times New Roman" w:cs="Times New Roman"/>
          <w:sz w:val="28"/>
          <w:szCs w:val="28"/>
          <w:highlight w:val="white"/>
          <w:lang w:val="en-US"/>
        </w:rPr>
        <w:t>Educatie</w:t>
      </w:r>
      <w:proofErr w:type="spellEnd"/>
      <w:r w:rsidRPr="008159B6">
        <w:rPr>
          <w:rFonts w:ascii="Times New Roman" w:hAnsi="Times New Roman" w:cs="Times New Roman"/>
          <w:sz w:val="28"/>
          <w:szCs w:val="28"/>
          <w:highlight w:val="white"/>
          <w:lang w:val="en-US"/>
        </w:rPr>
        <w:t xml:space="preserve"> </w:t>
      </w:r>
      <w:proofErr w:type="spellStart"/>
      <w:r w:rsidRPr="008159B6">
        <w:rPr>
          <w:rFonts w:ascii="Times New Roman" w:hAnsi="Times New Roman" w:cs="Times New Roman"/>
          <w:sz w:val="28"/>
          <w:szCs w:val="28"/>
          <w:highlight w:val="white"/>
          <w:lang w:val="en-US"/>
        </w:rPr>
        <w:t>Multidimensionala</w:t>
      </w:r>
      <w:proofErr w:type="spellEnd"/>
      <w:r w:rsidRPr="008159B6">
        <w:rPr>
          <w:rFonts w:ascii="Times New Roman" w:hAnsi="Times New Roman" w:cs="Times New Roman"/>
          <w:sz w:val="28"/>
          <w:szCs w:val="28"/>
          <w:highlight w:val="white"/>
          <w:lang w:val="en-US"/>
        </w:rPr>
        <w:t xml:space="preserve">, 14(2), 118-130. </w:t>
      </w:r>
      <w:r w:rsidRPr="008159B6">
        <w:rPr>
          <w:rFonts w:ascii="Times New Roman" w:hAnsi="Times New Roman" w:cs="Times New Roman"/>
          <w:sz w:val="28"/>
          <w:szCs w:val="28"/>
          <w:lang w:val="en-US"/>
        </w:rPr>
        <w:t xml:space="preserve">DOI:  </w:t>
      </w:r>
      <w:hyperlink r:id="rId23" w:history="1">
        <w:r w:rsidRPr="008159B6">
          <w:rPr>
            <w:rStyle w:val="a4"/>
            <w:rFonts w:ascii="Times New Roman" w:hAnsi="Times New Roman" w:cs="Times New Roman"/>
            <w:sz w:val="28"/>
            <w:szCs w:val="28"/>
            <w:lang w:val="en-US"/>
          </w:rPr>
          <w:t>https://doi.org/10.18662/rrem/14.2/570</w:t>
        </w:r>
      </w:hyperlink>
    </w:p>
    <w:p w:rsidR="004B0CD6" w:rsidRPr="008159B6" w:rsidRDefault="004B0CD6" w:rsidP="00F8668E">
      <w:pPr>
        <w:spacing w:after="0" w:line="360" w:lineRule="auto"/>
        <w:jc w:val="both"/>
        <w:rPr>
          <w:rFonts w:ascii="Times New Roman" w:hAnsi="Times New Roman" w:cs="Times New Roman"/>
          <w:sz w:val="28"/>
          <w:szCs w:val="28"/>
          <w:lang w:val="en-US"/>
        </w:rPr>
      </w:pPr>
      <w:proofErr w:type="spellStart"/>
      <w:r w:rsidRPr="008159B6">
        <w:rPr>
          <w:rFonts w:ascii="Times New Roman" w:hAnsi="Times New Roman" w:cs="Times New Roman"/>
          <w:sz w:val="28"/>
          <w:szCs w:val="28"/>
          <w:lang w:val="en-US"/>
        </w:rPr>
        <w:t>Aleandri</w:t>
      </w:r>
      <w:proofErr w:type="spellEnd"/>
      <w:r w:rsidRPr="008159B6">
        <w:rPr>
          <w:rFonts w:ascii="Times New Roman" w:hAnsi="Times New Roman" w:cs="Times New Roman"/>
          <w:sz w:val="28"/>
          <w:szCs w:val="28"/>
          <w:lang w:val="en-US"/>
        </w:rPr>
        <w:t xml:space="preserve">, G., &amp; </w:t>
      </w:r>
      <w:proofErr w:type="spellStart"/>
      <w:r w:rsidRPr="008159B6">
        <w:rPr>
          <w:rFonts w:ascii="Times New Roman" w:hAnsi="Times New Roman" w:cs="Times New Roman"/>
          <w:sz w:val="28"/>
          <w:szCs w:val="28"/>
          <w:lang w:val="en-US"/>
        </w:rPr>
        <w:t>Refrigeri</w:t>
      </w:r>
      <w:proofErr w:type="spellEnd"/>
      <w:r w:rsidRPr="008159B6">
        <w:rPr>
          <w:rFonts w:ascii="Times New Roman" w:hAnsi="Times New Roman" w:cs="Times New Roman"/>
          <w:sz w:val="28"/>
          <w:szCs w:val="28"/>
          <w:lang w:val="en-US"/>
        </w:rPr>
        <w:t xml:space="preserve">, L. (2013). Lifelong Learning, Training and Education in Globalized Economic Systems: Analysis and Perspectives. Procedia – Social and Behavioral Sciences. vol. 93, pp. 1242-1248. DOI: </w:t>
      </w:r>
      <w:hyperlink r:id="rId24" w:history="1">
        <w:r w:rsidRPr="008159B6">
          <w:rPr>
            <w:rStyle w:val="a4"/>
            <w:rFonts w:ascii="Times New Roman" w:hAnsi="Times New Roman" w:cs="Times New Roman"/>
            <w:sz w:val="28"/>
            <w:szCs w:val="28"/>
            <w:lang w:val="en-US"/>
          </w:rPr>
          <w:t>http://dx.doi.org/10.1016/j.sbspro.2013.10.022</w:t>
        </w:r>
      </w:hyperlink>
      <w:r w:rsidRPr="008159B6">
        <w:rPr>
          <w:rFonts w:ascii="Times New Roman" w:hAnsi="Times New Roman" w:cs="Times New Roman"/>
          <w:sz w:val="28"/>
          <w:szCs w:val="28"/>
          <w:lang w:val="en-US"/>
        </w:rPr>
        <w:t xml:space="preserve"> </w:t>
      </w:r>
    </w:p>
    <w:p w:rsidR="003A6906" w:rsidRDefault="003A6906">
      <w:pPr>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br w:type="page"/>
      </w:r>
    </w:p>
    <w:p w:rsidR="00200141" w:rsidRDefault="00A611AB" w:rsidP="00A611AB">
      <w:pPr>
        <w:pBdr>
          <w:top w:val="nil"/>
          <w:left w:val="nil"/>
          <w:bottom w:val="nil"/>
          <w:right w:val="nil"/>
          <w:between w:val="nil"/>
        </w:pBdr>
        <w:spacing w:after="0" w:line="360" w:lineRule="auto"/>
        <w:ind w:firstLine="70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Відомості</w:t>
      </w:r>
      <w:r w:rsidR="003A6906">
        <w:rPr>
          <w:rFonts w:ascii="Times New Roman" w:eastAsia="Times New Roman" w:hAnsi="Times New Roman" w:cs="Times New Roman"/>
          <w:bCs/>
          <w:sz w:val="28"/>
          <w:szCs w:val="28"/>
        </w:rPr>
        <w:t xml:space="preserve"> про авторів:</w:t>
      </w:r>
    </w:p>
    <w:p w:rsidR="00A611AB" w:rsidRDefault="00A611AB" w:rsidP="00A611AB">
      <w:pPr>
        <w:pBdr>
          <w:top w:val="nil"/>
          <w:left w:val="nil"/>
          <w:bottom w:val="nil"/>
          <w:right w:val="nil"/>
          <w:between w:val="nil"/>
        </w:pBdr>
        <w:spacing w:after="0" w:line="360" w:lineRule="auto"/>
        <w:ind w:firstLine="700"/>
        <w:jc w:val="center"/>
        <w:rPr>
          <w:rFonts w:ascii="Times New Roman" w:eastAsia="Times New Roman" w:hAnsi="Times New Roman" w:cs="Times New Roman"/>
          <w:bCs/>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3A6906" w:rsidTr="00A611AB">
        <w:tc>
          <w:tcPr>
            <w:tcW w:w="4530" w:type="dxa"/>
          </w:tcPr>
          <w:p w:rsidR="00620DBB" w:rsidRPr="009D71C1" w:rsidRDefault="003A6906" w:rsidP="00200141">
            <w:pPr>
              <w:spacing w:line="360" w:lineRule="auto"/>
              <w:jc w:val="both"/>
              <w:rPr>
                <w:rFonts w:ascii="Times New Roman" w:eastAsia="Times New Roman" w:hAnsi="Times New Roman" w:cs="Times New Roman"/>
                <w:sz w:val="28"/>
                <w:szCs w:val="28"/>
              </w:rPr>
            </w:pPr>
            <w:r w:rsidRPr="009D71C1">
              <w:rPr>
                <w:rFonts w:ascii="Times New Roman" w:eastAsia="Times New Roman" w:hAnsi="Times New Roman" w:cs="Times New Roman"/>
                <w:bCs/>
                <w:sz w:val="28"/>
                <w:szCs w:val="28"/>
              </w:rPr>
              <w:t xml:space="preserve">Варецька Олена Володимирівна </w:t>
            </w:r>
            <w:r w:rsidRPr="009D71C1">
              <w:rPr>
                <w:rFonts w:ascii="Times New Roman" w:eastAsia="Times New Roman" w:hAnsi="Times New Roman" w:cs="Times New Roman"/>
                <w:sz w:val="28"/>
                <w:szCs w:val="28"/>
              </w:rPr>
              <w:t xml:space="preserve">доктор педагогічних наук, </w:t>
            </w:r>
            <w:r w:rsidR="00620DBB" w:rsidRPr="009D71C1">
              <w:rPr>
                <w:rFonts w:ascii="Times New Roman" w:eastAsia="Times New Roman" w:hAnsi="Times New Roman" w:cs="Times New Roman"/>
                <w:sz w:val="28"/>
                <w:szCs w:val="28"/>
              </w:rPr>
              <w:t>професор</w:t>
            </w:r>
            <w:r w:rsidRPr="009D71C1">
              <w:rPr>
                <w:rFonts w:ascii="Times New Roman" w:eastAsia="Times New Roman" w:hAnsi="Times New Roman" w:cs="Times New Roman"/>
                <w:sz w:val="28"/>
                <w:szCs w:val="28"/>
              </w:rPr>
              <w:t>, професор кафедри початкової освіти</w:t>
            </w:r>
            <w:r w:rsidR="00620DBB" w:rsidRPr="009D71C1">
              <w:rPr>
                <w:rFonts w:ascii="Times New Roman" w:eastAsia="Times New Roman" w:hAnsi="Times New Roman" w:cs="Times New Roman"/>
                <w:sz w:val="28"/>
                <w:szCs w:val="28"/>
              </w:rPr>
              <w:t>, проректор з науково-методичної роботи Комунального закладу «Запорізький обласний інститут післядипломної педагогічної освіти» Запорізької обласної ради</w:t>
            </w:r>
          </w:p>
          <w:p w:rsidR="00620DBB" w:rsidRPr="009D71C1" w:rsidRDefault="00620DBB" w:rsidP="00200141">
            <w:pPr>
              <w:spacing w:line="360" w:lineRule="auto"/>
              <w:jc w:val="both"/>
              <w:rPr>
                <w:rFonts w:ascii="Times New Roman" w:eastAsia="Times New Roman" w:hAnsi="Times New Roman" w:cs="Times New Roman"/>
                <w:sz w:val="28"/>
                <w:szCs w:val="28"/>
              </w:rPr>
            </w:pPr>
            <w:r w:rsidRPr="009D71C1">
              <w:rPr>
                <w:rFonts w:ascii="Times New Roman" w:eastAsia="Times New Roman" w:hAnsi="Times New Roman" w:cs="Times New Roman"/>
                <w:sz w:val="28"/>
                <w:szCs w:val="28"/>
              </w:rPr>
              <w:t>Приймальня, вул. Незалежної України, 57-а, Запоріжжя, Україна, 69035</w:t>
            </w:r>
          </w:p>
          <w:p w:rsidR="00620DBB" w:rsidRPr="009D71C1" w:rsidRDefault="00620DBB" w:rsidP="00200141">
            <w:pPr>
              <w:spacing w:line="360" w:lineRule="auto"/>
              <w:jc w:val="both"/>
              <w:rPr>
                <w:rFonts w:ascii="Times New Roman" w:eastAsia="Times New Roman" w:hAnsi="Times New Roman" w:cs="Times New Roman"/>
                <w:sz w:val="28"/>
                <w:szCs w:val="28"/>
              </w:rPr>
            </w:pPr>
            <w:r w:rsidRPr="009D71C1">
              <w:rPr>
                <w:rFonts w:ascii="Times New Roman" w:eastAsia="Times New Roman" w:hAnsi="Times New Roman" w:cs="Times New Roman"/>
                <w:sz w:val="28"/>
                <w:szCs w:val="28"/>
              </w:rPr>
              <w:t>Тел.</w:t>
            </w:r>
            <w:r w:rsidR="00CA3489">
              <w:rPr>
                <w:rFonts w:ascii="Times New Roman" w:eastAsia="Times New Roman" w:hAnsi="Times New Roman" w:cs="Times New Roman"/>
                <w:sz w:val="28"/>
                <w:szCs w:val="28"/>
              </w:rPr>
              <w:t>:</w:t>
            </w:r>
            <w:r w:rsidRPr="009D71C1">
              <w:rPr>
                <w:rFonts w:ascii="Times New Roman" w:eastAsia="Times New Roman" w:hAnsi="Times New Roman" w:cs="Times New Roman"/>
                <w:sz w:val="28"/>
                <w:szCs w:val="28"/>
              </w:rPr>
              <w:t xml:space="preserve"> +38</w:t>
            </w:r>
            <w:r w:rsidR="00CA3489">
              <w:rPr>
                <w:rFonts w:ascii="Times New Roman" w:eastAsia="Times New Roman" w:hAnsi="Times New Roman" w:cs="Times New Roman"/>
                <w:sz w:val="28"/>
                <w:szCs w:val="28"/>
              </w:rPr>
              <w:t>(</w:t>
            </w:r>
            <w:r w:rsidRPr="009D71C1">
              <w:rPr>
                <w:rFonts w:ascii="Times New Roman" w:eastAsia="Times New Roman" w:hAnsi="Times New Roman" w:cs="Times New Roman"/>
                <w:sz w:val="28"/>
                <w:szCs w:val="28"/>
              </w:rPr>
              <w:t>067</w:t>
            </w:r>
            <w:r w:rsidR="00CA3489">
              <w:rPr>
                <w:rFonts w:ascii="Times New Roman" w:eastAsia="Times New Roman" w:hAnsi="Times New Roman" w:cs="Times New Roman"/>
                <w:sz w:val="28"/>
                <w:szCs w:val="28"/>
              </w:rPr>
              <w:t>)</w:t>
            </w:r>
            <w:r w:rsidRPr="009D71C1">
              <w:rPr>
                <w:rFonts w:ascii="Times New Roman" w:eastAsia="Times New Roman" w:hAnsi="Times New Roman" w:cs="Times New Roman"/>
                <w:sz w:val="28"/>
                <w:szCs w:val="28"/>
              </w:rPr>
              <w:t>9172786</w:t>
            </w:r>
          </w:p>
          <w:p w:rsidR="00620DBB" w:rsidRPr="00790B77" w:rsidRDefault="00586ABA" w:rsidP="00200141">
            <w:pPr>
              <w:spacing w:line="360" w:lineRule="auto"/>
              <w:jc w:val="both"/>
              <w:rPr>
                <w:rFonts w:ascii="Times New Roman" w:eastAsia="Times New Roman" w:hAnsi="Times New Roman" w:cs="Times New Roman"/>
                <w:sz w:val="28"/>
                <w:szCs w:val="28"/>
                <w:lang w:val="ru-RU"/>
              </w:rPr>
            </w:pPr>
            <w:hyperlink r:id="rId25" w:history="1">
              <w:r w:rsidR="00620DBB" w:rsidRPr="009D71C1">
                <w:rPr>
                  <w:rStyle w:val="a4"/>
                  <w:rFonts w:ascii="Times New Roman" w:eastAsia="Times New Roman" w:hAnsi="Times New Roman" w:cs="Times New Roman"/>
                  <w:sz w:val="28"/>
                  <w:szCs w:val="28"/>
                  <w:lang w:val="en-US"/>
                </w:rPr>
                <w:t>pnmr</w:t>
              </w:r>
              <w:r w:rsidR="00620DBB" w:rsidRPr="00790B77">
                <w:rPr>
                  <w:rStyle w:val="a4"/>
                  <w:rFonts w:ascii="Times New Roman" w:eastAsia="Times New Roman" w:hAnsi="Times New Roman" w:cs="Times New Roman"/>
                  <w:sz w:val="28"/>
                  <w:szCs w:val="28"/>
                  <w:lang w:val="ru-RU"/>
                </w:rPr>
                <w:t>.</w:t>
              </w:r>
              <w:r w:rsidR="00620DBB" w:rsidRPr="009D71C1">
                <w:rPr>
                  <w:rStyle w:val="a4"/>
                  <w:rFonts w:ascii="Times New Roman" w:eastAsia="Times New Roman" w:hAnsi="Times New Roman" w:cs="Times New Roman"/>
                  <w:sz w:val="28"/>
                  <w:szCs w:val="28"/>
                  <w:lang w:val="en-US"/>
                </w:rPr>
                <w:t>zoippo</w:t>
              </w:r>
              <w:r w:rsidR="00620DBB" w:rsidRPr="00790B77">
                <w:rPr>
                  <w:rStyle w:val="a4"/>
                  <w:rFonts w:ascii="Times New Roman" w:eastAsia="Times New Roman" w:hAnsi="Times New Roman" w:cs="Times New Roman"/>
                  <w:sz w:val="28"/>
                  <w:szCs w:val="28"/>
                  <w:lang w:val="ru-RU"/>
                </w:rPr>
                <w:t>@</w:t>
              </w:r>
              <w:r w:rsidR="00620DBB" w:rsidRPr="009D71C1">
                <w:rPr>
                  <w:rStyle w:val="a4"/>
                  <w:rFonts w:ascii="Times New Roman" w:eastAsia="Times New Roman" w:hAnsi="Times New Roman" w:cs="Times New Roman"/>
                  <w:sz w:val="28"/>
                  <w:szCs w:val="28"/>
                  <w:lang w:val="en-US"/>
                </w:rPr>
                <w:t>gmail</w:t>
              </w:r>
              <w:r w:rsidR="00620DBB" w:rsidRPr="00790B77">
                <w:rPr>
                  <w:rStyle w:val="a4"/>
                  <w:rFonts w:ascii="Times New Roman" w:eastAsia="Times New Roman" w:hAnsi="Times New Roman" w:cs="Times New Roman"/>
                  <w:sz w:val="28"/>
                  <w:szCs w:val="28"/>
                  <w:lang w:val="ru-RU"/>
                </w:rPr>
                <w:t>.</w:t>
              </w:r>
              <w:r w:rsidR="00620DBB" w:rsidRPr="009D71C1">
                <w:rPr>
                  <w:rStyle w:val="a4"/>
                  <w:rFonts w:ascii="Times New Roman" w:eastAsia="Times New Roman" w:hAnsi="Times New Roman" w:cs="Times New Roman"/>
                  <w:sz w:val="28"/>
                  <w:szCs w:val="28"/>
                  <w:lang w:val="en-US"/>
                </w:rPr>
                <w:t>com</w:t>
              </w:r>
            </w:hyperlink>
          </w:p>
          <w:p w:rsidR="00620DBB" w:rsidRPr="00790B77" w:rsidRDefault="009D71C1" w:rsidP="00200141">
            <w:pPr>
              <w:spacing w:line="360" w:lineRule="auto"/>
              <w:jc w:val="both"/>
              <w:rPr>
                <w:rFonts w:ascii="Times New Roman" w:eastAsia="Times New Roman" w:hAnsi="Times New Roman" w:cs="Times New Roman"/>
                <w:sz w:val="24"/>
                <w:szCs w:val="24"/>
                <w:lang w:val="ru-RU"/>
              </w:rPr>
            </w:pPr>
            <w:r w:rsidRPr="009D71C1">
              <w:rPr>
                <w:rFonts w:ascii="Times New Roman" w:eastAsia="Times New Roman" w:hAnsi="Times New Roman" w:cs="Times New Roman"/>
                <w:sz w:val="28"/>
                <w:szCs w:val="28"/>
              </w:rPr>
              <w:t>ORCID ID </w:t>
            </w:r>
            <w:r w:rsidR="00620DBB" w:rsidRPr="00790B77">
              <w:rPr>
                <w:rFonts w:ascii="Times New Roman" w:eastAsia="Times New Roman" w:hAnsi="Times New Roman" w:cs="Times New Roman"/>
                <w:sz w:val="28"/>
                <w:szCs w:val="28"/>
                <w:lang w:val="ru-RU"/>
              </w:rPr>
              <w:t>0000-0002-4567-5760</w:t>
            </w:r>
          </w:p>
        </w:tc>
        <w:tc>
          <w:tcPr>
            <w:tcW w:w="4530" w:type="dxa"/>
          </w:tcPr>
          <w:p w:rsidR="009D71C1" w:rsidRPr="00A40EFC" w:rsidRDefault="009D71C1" w:rsidP="009D71C1">
            <w:pPr>
              <w:spacing w:line="360" w:lineRule="auto"/>
              <w:jc w:val="both"/>
              <w:rPr>
                <w:rFonts w:ascii="Times New Roman" w:eastAsia="Times New Roman" w:hAnsi="Times New Roman" w:cs="Times New Roman"/>
                <w:bCs/>
                <w:sz w:val="28"/>
                <w:szCs w:val="28"/>
              </w:rPr>
            </w:pPr>
            <w:proofErr w:type="spellStart"/>
            <w:r w:rsidRPr="009D71C1">
              <w:rPr>
                <w:rFonts w:ascii="Times New Roman" w:eastAsia="Times New Roman" w:hAnsi="Times New Roman" w:cs="Times New Roman"/>
                <w:bCs/>
                <w:sz w:val="28"/>
                <w:szCs w:val="28"/>
                <w:lang w:val="en-US"/>
              </w:rPr>
              <w:t>Olena</w:t>
            </w:r>
            <w:proofErr w:type="spellEnd"/>
            <w:r w:rsidRPr="009D71C1">
              <w:rPr>
                <w:rFonts w:ascii="Times New Roman" w:eastAsia="Times New Roman" w:hAnsi="Times New Roman" w:cs="Times New Roman"/>
                <w:bCs/>
                <w:sz w:val="28"/>
                <w:szCs w:val="28"/>
                <w:lang w:val="en-US"/>
              </w:rPr>
              <w:t xml:space="preserve"> </w:t>
            </w:r>
            <w:proofErr w:type="spellStart"/>
            <w:r w:rsidRPr="009D71C1">
              <w:rPr>
                <w:rFonts w:ascii="Times New Roman" w:eastAsia="Times New Roman" w:hAnsi="Times New Roman" w:cs="Times New Roman"/>
                <w:bCs/>
                <w:sz w:val="28"/>
                <w:szCs w:val="28"/>
                <w:lang w:val="en-US"/>
              </w:rPr>
              <w:t>Volodymyrivna</w:t>
            </w:r>
            <w:proofErr w:type="spellEnd"/>
            <w:r w:rsidRPr="009D71C1">
              <w:rPr>
                <w:rFonts w:ascii="Times New Roman" w:eastAsia="Times New Roman" w:hAnsi="Times New Roman" w:cs="Times New Roman"/>
                <w:bCs/>
                <w:sz w:val="28"/>
                <w:szCs w:val="28"/>
                <w:lang w:val="en-US"/>
              </w:rPr>
              <w:t xml:space="preserve"> </w:t>
            </w:r>
            <w:proofErr w:type="spellStart"/>
            <w:r w:rsidRPr="009D71C1">
              <w:rPr>
                <w:rFonts w:ascii="Times New Roman" w:eastAsia="Times New Roman" w:hAnsi="Times New Roman" w:cs="Times New Roman"/>
                <w:bCs/>
                <w:sz w:val="28"/>
                <w:szCs w:val="28"/>
                <w:lang w:val="en-US"/>
              </w:rPr>
              <w:t>Varetska</w:t>
            </w:r>
            <w:proofErr w:type="spellEnd"/>
            <w:r w:rsidRPr="009D71C1">
              <w:rPr>
                <w:rFonts w:ascii="Times New Roman" w:eastAsia="Times New Roman" w:hAnsi="Times New Roman" w:cs="Times New Roman"/>
                <w:bCs/>
                <w:sz w:val="28"/>
                <w:szCs w:val="28"/>
                <w:lang w:val="en-US"/>
              </w:rPr>
              <w:t xml:space="preserve"> </w:t>
            </w:r>
            <w:r w:rsidR="00A40EFC">
              <w:rPr>
                <w:rFonts w:ascii="Times New Roman" w:eastAsia="Times New Roman" w:hAnsi="Times New Roman" w:cs="Times New Roman"/>
                <w:bCs/>
                <w:sz w:val="28"/>
                <w:szCs w:val="28"/>
              </w:rPr>
              <w:t xml:space="preserve"> </w:t>
            </w:r>
          </w:p>
          <w:p w:rsidR="00F8668E" w:rsidRPr="009D71C1" w:rsidRDefault="009D71C1" w:rsidP="00F8668E">
            <w:pPr>
              <w:spacing w:line="360" w:lineRule="auto"/>
              <w:jc w:val="both"/>
              <w:rPr>
                <w:rFonts w:ascii="Times New Roman" w:eastAsia="Times New Roman" w:hAnsi="Times New Roman" w:cs="Times New Roman"/>
                <w:bCs/>
                <w:sz w:val="28"/>
                <w:szCs w:val="28"/>
                <w:lang w:val="en-US"/>
              </w:rPr>
            </w:pPr>
            <w:r w:rsidRPr="009D71C1">
              <w:rPr>
                <w:rFonts w:ascii="Times New Roman" w:eastAsia="Times New Roman" w:hAnsi="Times New Roman" w:cs="Times New Roman"/>
                <w:bCs/>
                <w:sz w:val="28"/>
                <w:szCs w:val="28"/>
                <w:lang w:val="en-US"/>
              </w:rPr>
              <w:t xml:space="preserve"> Doctor of Pedagogical Sciences, Professor, </w:t>
            </w:r>
            <w:r w:rsidR="00F8668E" w:rsidRPr="009D71C1">
              <w:rPr>
                <w:rFonts w:ascii="Times New Roman" w:eastAsia="Times New Roman" w:hAnsi="Times New Roman" w:cs="Times New Roman"/>
                <w:bCs/>
                <w:sz w:val="28"/>
                <w:szCs w:val="28"/>
                <w:lang w:val="en-US"/>
              </w:rPr>
              <w:t xml:space="preserve">Professor, Chair of Primary Education, </w:t>
            </w:r>
          </w:p>
          <w:p w:rsidR="009D71C1" w:rsidRPr="009D71C1" w:rsidRDefault="009D71C1" w:rsidP="009D71C1">
            <w:pPr>
              <w:spacing w:line="360" w:lineRule="auto"/>
              <w:jc w:val="both"/>
              <w:rPr>
                <w:rFonts w:ascii="Times New Roman" w:eastAsia="Times New Roman" w:hAnsi="Times New Roman" w:cs="Times New Roman"/>
                <w:bCs/>
                <w:sz w:val="28"/>
                <w:szCs w:val="28"/>
                <w:lang w:val="en-US"/>
              </w:rPr>
            </w:pPr>
            <w:r w:rsidRPr="009D71C1">
              <w:rPr>
                <w:rFonts w:ascii="Times New Roman" w:eastAsia="Times New Roman" w:hAnsi="Times New Roman" w:cs="Times New Roman"/>
                <w:bCs/>
                <w:sz w:val="28"/>
                <w:szCs w:val="28"/>
                <w:lang w:val="en-US"/>
              </w:rPr>
              <w:t xml:space="preserve">Vice-rector for scientific and methodological work, </w:t>
            </w:r>
          </w:p>
          <w:p w:rsidR="00AF1388" w:rsidRDefault="009D71C1" w:rsidP="009D71C1">
            <w:pPr>
              <w:spacing w:line="360" w:lineRule="auto"/>
              <w:jc w:val="both"/>
              <w:rPr>
                <w:rFonts w:ascii="Times New Roman" w:eastAsia="Times New Roman" w:hAnsi="Times New Roman" w:cs="Times New Roman"/>
                <w:bCs/>
                <w:sz w:val="28"/>
                <w:szCs w:val="28"/>
                <w:lang w:val="en-US"/>
              </w:rPr>
            </w:pPr>
            <w:r w:rsidRPr="009D71C1">
              <w:rPr>
                <w:rFonts w:ascii="Times New Roman" w:eastAsia="Times New Roman" w:hAnsi="Times New Roman" w:cs="Times New Roman"/>
                <w:bCs/>
                <w:sz w:val="28"/>
                <w:szCs w:val="28"/>
                <w:lang w:val="en-US"/>
              </w:rPr>
              <w:t xml:space="preserve">Municipal Institution «Zaporizhzhia Regional Institute of Continuing Pedagogical Education» of Zaporizhzhia Regional Council, Zaporizhzhia, Ukraine </w:t>
            </w:r>
          </w:p>
          <w:p w:rsidR="00CA3489" w:rsidRPr="00CA3489" w:rsidRDefault="00AF1388" w:rsidP="00CA3489">
            <w:pPr>
              <w:spacing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lang w:val="en-US"/>
              </w:rPr>
              <w:t>Reception room</w:t>
            </w:r>
            <w:r w:rsidRPr="00CA3489">
              <w:rPr>
                <w:rFonts w:ascii="Times New Roman" w:eastAsia="Times New Roman" w:hAnsi="Times New Roman" w:cs="Times New Roman"/>
                <w:bCs/>
                <w:sz w:val="28"/>
                <w:szCs w:val="28"/>
                <w:lang w:val="en-US"/>
              </w:rPr>
              <w:t xml:space="preserve">, </w:t>
            </w:r>
            <w:proofErr w:type="spellStart"/>
            <w:r w:rsidR="00CA3489" w:rsidRPr="00CA3489">
              <w:rPr>
                <w:rFonts w:ascii="Times New Roman" w:hAnsi="Times New Roman" w:cs="Times New Roman"/>
                <w:sz w:val="28"/>
                <w:szCs w:val="28"/>
              </w:rPr>
              <w:t>St</w:t>
            </w:r>
            <w:proofErr w:type="spellEnd"/>
            <w:r w:rsidR="00CA3489" w:rsidRPr="00CA3489">
              <w:rPr>
                <w:rFonts w:ascii="Times New Roman" w:hAnsi="Times New Roman" w:cs="Times New Roman"/>
                <w:sz w:val="28"/>
                <w:szCs w:val="28"/>
              </w:rPr>
              <w:t xml:space="preserve">. </w:t>
            </w:r>
            <w:proofErr w:type="spellStart"/>
            <w:r w:rsidR="00CA3489" w:rsidRPr="00CA3489">
              <w:rPr>
                <w:rFonts w:ascii="Times New Roman" w:hAnsi="Times New Roman" w:cs="Times New Roman"/>
                <w:sz w:val="28"/>
                <w:szCs w:val="28"/>
              </w:rPr>
              <w:t>Nezalezhnoi</w:t>
            </w:r>
            <w:proofErr w:type="spellEnd"/>
            <w:r w:rsidR="00CA3489" w:rsidRPr="00CA3489">
              <w:rPr>
                <w:rFonts w:ascii="Times New Roman" w:hAnsi="Times New Roman" w:cs="Times New Roman"/>
                <w:sz w:val="28"/>
                <w:szCs w:val="28"/>
              </w:rPr>
              <w:t xml:space="preserve"> </w:t>
            </w:r>
            <w:proofErr w:type="spellStart"/>
            <w:r w:rsidR="00CA3489" w:rsidRPr="00CA3489">
              <w:rPr>
                <w:rFonts w:ascii="Times New Roman" w:hAnsi="Times New Roman" w:cs="Times New Roman"/>
                <w:sz w:val="28"/>
                <w:szCs w:val="28"/>
              </w:rPr>
              <w:t>Ukrainy</w:t>
            </w:r>
            <w:proofErr w:type="spellEnd"/>
            <w:r w:rsidR="00CA3489" w:rsidRPr="00CA3489">
              <w:rPr>
                <w:rFonts w:ascii="Times New Roman" w:hAnsi="Times New Roman" w:cs="Times New Roman"/>
                <w:sz w:val="28"/>
                <w:szCs w:val="28"/>
              </w:rPr>
              <w:t xml:space="preserve">, 57-a, </w:t>
            </w:r>
            <w:proofErr w:type="spellStart"/>
            <w:r w:rsidR="00CA3489" w:rsidRPr="00CA3489">
              <w:rPr>
                <w:rFonts w:ascii="Times New Roman" w:hAnsi="Times New Roman" w:cs="Times New Roman"/>
                <w:sz w:val="28"/>
                <w:szCs w:val="28"/>
              </w:rPr>
              <w:t>Zaporizhzhia</w:t>
            </w:r>
            <w:proofErr w:type="spellEnd"/>
            <w:r w:rsidR="00CA3489" w:rsidRPr="00CA3489">
              <w:rPr>
                <w:rFonts w:ascii="Times New Roman" w:hAnsi="Times New Roman" w:cs="Times New Roman"/>
                <w:sz w:val="28"/>
                <w:szCs w:val="28"/>
              </w:rPr>
              <w:t xml:space="preserve">, </w:t>
            </w:r>
            <w:proofErr w:type="spellStart"/>
            <w:r w:rsidR="00CA3489" w:rsidRPr="00CA3489">
              <w:rPr>
                <w:rFonts w:ascii="Times New Roman" w:hAnsi="Times New Roman" w:cs="Times New Roman"/>
                <w:sz w:val="28"/>
                <w:szCs w:val="28"/>
              </w:rPr>
              <w:t>Ukraine</w:t>
            </w:r>
            <w:proofErr w:type="spellEnd"/>
            <w:r w:rsidR="00CA3489" w:rsidRPr="00CA3489">
              <w:rPr>
                <w:rFonts w:ascii="Times New Roman" w:hAnsi="Times New Roman" w:cs="Times New Roman"/>
                <w:sz w:val="28"/>
                <w:szCs w:val="28"/>
              </w:rPr>
              <w:t>, 69035</w:t>
            </w:r>
          </w:p>
          <w:p w:rsidR="00CA3489" w:rsidRPr="00CA3489" w:rsidRDefault="00CA3489" w:rsidP="009D71C1">
            <w:pPr>
              <w:spacing w:line="360" w:lineRule="auto"/>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Tel.</w:t>
            </w:r>
            <w:r>
              <w:rPr>
                <w:rFonts w:ascii="Times New Roman" w:eastAsia="Times New Roman" w:hAnsi="Times New Roman" w:cs="Times New Roman"/>
                <w:bCs/>
                <w:sz w:val="28"/>
                <w:szCs w:val="28"/>
              </w:rPr>
              <w:t>:</w:t>
            </w:r>
            <w:r w:rsidRPr="00CA3489">
              <w:rPr>
                <w:rFonts w:ascii="Times New Roman" w:eastAsia="Times New Roman" w:hAnsi="Times New Roman" w:cs="Times New Roman"/>
                <w:bCs/>
                <w:sz w:val="28"/>
                <w:szCs w:val="28"/>
                <w:lang w:val="en-US"/>
              </w:rPr>
              <w:t xml:space="preserve"> +38(067)9172786</w:t>
            </w:r>
          </w:p>
          <w:p w:rsidR="00CA3489" w:rsidRPr="009D71C1" w:rsidRDefault="00586ABA" w:rsidP="00CA3489">
            <w:pPr>
              <w:spacing w:line="360" w:lineRule="auto"/>
              <w:jc w:val="both"/>
              <w:rPr>
                <w:rFonts w:ascii="Times New Roman" w:eastAsia="Times New Roman" w:hAnsi="Times New Roman" w:cs="Times New Roman"/>
                <w:sz w:val="28"/>
                <w:szCs w:val="28"/>
                <w:lang w:val="en-US"/>
              </w:rPr>
            </w:pPr>
            <w:hyperlink r:id="rId26" w:history="1">
              <w:r w:rsidR="00CA3489" w:rsidRPr="009D71C1">
                <w:rPr>
                  <w:rStyle w:val="a4"/>
                  <w:rFonts w:ascii="Times New Roman" w:eastAsia="Times New Roman" w:hAnsi="Times New Roman" w:cs="Times New Roman"/>
                  <w:sz w:val="28"/>
                  <w:szCs w:val="28"/>
                  <w:lang w:val="en-US"/>
                </w:rPr>
                <w:t>pnmr.zoippo@gmail.com</w:t>
              </w:r>
            </w:hyperlink>
          </w:p>
          <w:p w:rsidR="009D71C1" w:rsidRPr="009D71C1" w:rsidRDefault="009D71C1" w:rsidP="009D71C1">
            <w:pPr>
              <w:spacing w:line="360" w:lineRule="auto"/>
              <w:jc w:val="both"/>
              <w:rPr>
                <w:rFonts w:ascii="Times New Roman" w:eastAsia="Times New Roman" w:hAnsi="Times New Roman" w:cs="Times New Roman"/>
                <w:bCs/>
                <w:sz w:val="28"/>
                <w:szCs w:val="28"/>
                <w:lang w:val="en-US"/>
              </w:rPr>
            </w:pPr>
            <w:r w:rsidRPr="009D71C1">
              <w:rPr>
                <w:rFonts w:ascii="Times New Roman" w:eastAsia="Times New Roman" w:hAnsi="Times New Roman" w:cs="Times New Roman"/>
                <w:bCs/>
                <w:sz w:val="28"/>
                <w:szCs w:val="28"/>
                <w:lang w:val="en-US"/>
              </w:rPr>
              <w:t xml:space="preserve">ORCID </w:t>
            </w:r>
            <w:r w:rsidR="00CA3489" w:rsidRPr="009D71C1">
              <w:rPr>
                <w:rFonts w:ascii="Times New Roman" w:eastAsia="Times New Roman" w:hAnsi="Times New Roman" w:cs="Times New Roman"/>
                <w:sz w:val="28"/>
                <w:szCs w:val="28"/>
              </w:rPr>
              <w:t>ID </w:t>
            </w:r>
            <w:r w:rsidRPr="009D71C1">
              <w:rPr>
                <w:rFonts w:ascii="Times New Roman" w:eastAsia="Times New Roman" w:hAnsi="Times New Roman" w:cs="Times New Roman"/>
                <w:bCs/>
                <w:sz w:val="28"/>
                <w:szCs w:val="28"/>
                <w:lang w:val="en-US"/>
              </w:rPr>
              <w:t>0000-0002-4567-5760</w:t>
            </w:r>
          </w:p>
          <w:p w:rsidR="003A6906" w:rsidRPr="009D71C1" w:rsidRDefault="003A6906" w:rsidP="009D71C1">
            <w:pPr>
              <w:spacing w:line="360" w:lineRule="auto"/>
              <w:jc w:val="both"/>
              <w:rPr>
                <w:rFonts w:ascii="Times New Roman" w:eastAsia="Times New Roman" w:hAnsi="Times New Roman" w:cs="Times New Roman"/>
                <w:bCs/>
                <w:sz w:val="28"/>
                <w:szCs w:val="28"/>
                <w:lang w:val="en-US"/>
              </w:rPr>
            </w:pPr>
          </w:p>
        </w:tc>
      </w:tr>
      <w:tr w:rsidR="003A6906" w:rsidTr="00A611AB">
        <w:tc>
          <w:tcPr>
            <w:tcW w:w="4530" w:type="dxa"/>
          </w:tcPr>
          <w:p w:rsidR="003A6906" w:rsidRDefault="009D71C1" w:rsidP="00200141">
            <w:pPr>
              <w:spacing w:line="360" w:lineRule="auto"/>
              <w:jc w:val="both"/>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Хаустова</w:t>
            </w:r>
            <w:proofErr w:type="spellEnd"/>
            <w:r>
              <w:rPr>
                <w:rFonts w:ascii="Times New Roman" w:eastAsia="Times New Roman" w:hAnsi="Times New Roman" w:cs="Times New Roman"/>
                <w:bCs/>
                <w:sz w:val="28"/>
                <w:szCs w:val="28"/>
              </w:rPr>
              <w:t xml:space="preserve"> Олена Валеріївна</w:t>
            </w:r>
          </w:p>
          <w:p w:rsidR="009D71C1" w:rsidRDefault="009D71C1" w:rsidP="00200141">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Кандидат педагогічних наук, доцент, доцент кафедри філософії та суспільно-гуманітарних дисциплін</w:t>
            </w:r>
          </w:p>
          <w:p w:rsidR="009D71C1" w:rsidRDefault="009D71C1" w:rsidP="00200141">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Комунальний заклад «Запорізький обласний інститут післядипломної педагогічної освіти»</w:t>
            </w:r>
          </w:p>
          <w:p w:rsidR="009D71C1" w:rsidRPr="009D71C1" w:rsidRDefault="009D71C1" w:rsidP="009D71C1">
            <w:pPr>
              <w:spacing w:line="360" w:lineRule="auto"/>
              <w:jc w:val="both"/>
              <w:rPr>
                <w:rFonts w:ascii="Times New Roman" w:eastAsia="Times New Roman" w:hAnsi="Times New Roman" w:cs="Times New Roman"/>
                <w:sz w:val="28"/>
                <w:szCs w:val="28"/>
              </w:rPr>
            </w:pPr>
            <w:r w:rsidRPr="009D71C1">
              <w:rPr>
                <w:rFonts w:ascii="Times New Roman" w:eastAsia="Times New Roman" w:hAnsi="Times New Roman" w:cs="Times New Roman"/>
                <w:sz w:val="28"/>
                <w:szCs w:val="28"/>
              </w:rPr>
              <w:lastRenderedPageBreak/>
              <w:t>Приймальня, вул. Незалежної України, 57-а, Запоріжжя, Україна, 69035</w:t>
            </w:r>
          </w:p>
          <w:p w:rsidR="009D71C1" w:rsidRPr="009D71C1" w:rsidRDefault="009D71C1" w:rsidP="009D71C1">
            <w:pPr>
              <w:spacing w:line="360" w:lineRule="auto"/>
              <w:jc w:val="both"/>
              <w:rPr>
                <w:rFonts w:ascii="Times New Roman" w:eastAsia="Times New Roman" w:hAnsi="Times New Roman" w:cs="Times New Roman"/>
                <w:sz w:val="28"/>
                <w:szCs w:val="28"/>
              </w:rPr>
            </w:pPr>
            <w:r w:rsidRPr="009D71C1">
              <w:rPr>
                <w:rFonts w:ascii="Times New Roman" w:eastAsia="Times New Roman" w:hAnsi="Times New Roman" w:cs="Times New Roman"/>
                <w:sz w:val="28"/>
                <w:szCs w:val="28"/>
              </w:rPr>
              <w:t>Тел. +38</w:t>
            </w:r>
            <w:r w:rsidR="00CA3489">
              <w:rPr>
                <w:rFonts w:ascii="Times New Roman" w:eastAsia="Times New Roman" w:hAnsi="Times New Roman" w:cs="Times New Roman"/>
                <w:sz w:val="28"/>
                <w:szCs w:val="28"/>
              </w:rPr>
              <w:t>(</w:t>
            </w:r>
            <w:r w:rsidRPr="009D71C1">
              <w:rPr>
                <w:rFonts w:ascii="Times New Roman" w:eastAsia="Times New Roman" w:hAnsi="Times New Roman" w:cs="Times New Roman"/>
                <w:sz w:val="28"/>
                <w:szCs w:val="28"/>
              </w:rPr>
              <w:t>0</w:t>
            </w:r>
            <w:r w:rsidR="005C1088">
              <w:rPr>
                <w:rFonts w:ascii="Times New Roman" w:eastAsia="Times New Roman" w:hAnsi="Times New Roman" w:cs="Times New Roman"/>
                <w:sz w:val="28"/>
                <w:szCs w:val="28"/>
              </w:rPr>
              <w:t>50</w:t>
            </w:r>
            <w:r w:rsidR="00CA3489">
              <w:rPr>
                <w:rFonts w:ascii="Times New Roman" w:eastAsia="Times New Roman" w:hAnsi="Times New Roman" w:cs="Times New Roman"/>
                <w:sz w:val="28"/>
                <w:szCs w:val="28"/>
              </w:rPr>
              <w:t>)</w:t>
            </w:r>
            <w:r w:rsidR="005C1088">
              <w:rPr>
                <w:rFonts w:ascii="Times New Roman" w:eastAsia="Times New Roman" w:hAnsi="Times New Roman" w:cs="Times New Roman"/>
                <w:sz w:val="28"/>
                <w:szCs w:val="28"/>
              </w:rPr>
              <w:t>36381</w:t>
            </w:r>
            <w:r>
              <w:rPr>
                <w:rFonts w:ascii="Times New Roman" w:eastAsia="Times New Roman" w:hAnsi="Times New Roman" w:cs="Times New Roman"/>
                <w:sz w:val="28"/>
                <w:szCs w:val="28"/>
              </w:rPr>
              <w:t>82</w:t>
            </w:r>
          </w:p>
          <w:p w:rsidR="005C1088" w:rsidRPr="009D71C1" w:rsidRDefault="005C1088" w:rsidP="005C1088">
            <w:pPr>
              <w:spacing w:line="360" w:lineRule="auto"/>
              <w:jc w:val="both"/>
              <w:rPr>
                <w:rFonts w:ascii="Times New Roman" w:eastAsia="Times New Roman" w:hAnsi="Times New Roman" w:cs="Times New Roman"/>
                <w:bCs/>
                <w:sz w:val="28"/>
                <w:szCs w:val="28"/>
              </w:rPr>
            </w:pPr>
            <w:r w:rsidRPr="009D71C1">
              <w:rPr>
                <w:rFonts w:ascii="Times New Roman" w:eastAsia="Times New Roman" w:hAnsi="Times New Roman" w:cs="Times New Roman"/>
                <w:bCs/>
                <w:sz w:val="28"/>
                <w:szCs w:val="28"/>
              </w:rPr>
              <w:t>alenahau@gmail.com</w:t>
            </w:r>
          </w:p>
          <w:p w:rsidR="009D71C1" w:rsidRPr="009D71C1" w:rsidRDefault="009D71C1" w:rsidP="009D71C1">
            <w:pPr>
              <w:spacing w:line="360" w:lineRule="auto"/>
              <w:jc w:val="both"/>
              <w:rPr>
                <w:rFonts w:ascii="Times New Roman" w:eastAsia="Times New Roman" w:hAnsi="Times New Roman" w:cs="Times New Roman"/>
                <w:bCs/>
                <w:sz w:val="28"/>
                <w:szCs w:val="28"/>
                <w:lang w:val="ru-RU"/>
              </w:rPr>
            </w:pPr>
            <w:r w:rsidRPr="009D71C1">
              <w:rPr>
                <w:rFonts w:ascii="Times New Roman" w:eastAsia="Times New Roman" w:hAnsi="Times New Roman" w:cs="Times New Roman"/>
                <w:sz w:val="28"/>
                <w:szCs w:val="28"/>
              </w:rPr>
              <w:t>ORCID ID </w:t>
            </w:r>
            <w:r w:rsidRPr="009D71C1">
              <w:rPr>
                <w:rFonts w:ascii="Times New Roman" w:eastAsia="Times New Roman" w:hAnsi="Times New Roman" w:cs="Times New Roman"/>
                <w:sz w:val="28"/>
                <w:szCs w:val="28"/>
                <w:lang w:val="ru-RU"/>
              </w:rPr>
              <w:t xml:space="preserve"> </w:t>
            </w:r>
            <w:r w:rsidR="00CA3489" w:rsidRPr="009D71C1">
              <w:rPr>
                <w:rFonts w:ascii="Times New Roman" w:eastAsia="Times New Roman" w:hAnsi="Times New Roman" w:cs="Times New Roman"/>
                <w:bCs/>
                <w:sz w:val="28"/>
                <w:szCs w:val="28"/>
              </w:rPr>
              <w:t>0000-0002-0972-3729</w:t>
            </w:r>
          </w:p>
        </w:tc>
        <w:tc>
          <w:tcPr>
            <w:tcW w:w="4530" w:type="dxa"/>
          </w:tcPr>
          <w:p w:rsidR="009D71C1" w:rsidRPr="009D71C1" w:rsidRDefault="009D71C1" w:rsidP="009D71C1">
            <w:pPr>
              <w:spacing w:line="360" w:lineRule="auto"/>
              <w:jc w:val="both"/>
              <w:rPr>
                <w:rFonts w:ascii="Times New Roman" w:eastAsia="Times New Roman" w:hAnsi="Times New Roman" w:cs="Times New Roman"/>
                <w:bCs/>
                <w:sz w:val="28"/>
                <w:szCs w:val="28"/>
              </w:rPr>
            </w:pPr>
            <w:proofErr w:type="spellStart"/>
            <w:r w:rsidRPr="009D71C1">
              <w:rPr>
                <w:rFonts w:ascii="Times New Roman" w:eastAsia="Times New Roman" w:hAnsi="Times New Roman" w:cs="Times New Roman"/>
                <w:bCs/>
                <w:sz w:val="28"/>
                <w:szCs w:val="28"/>
              </w:rPr>
              <w:lastRenderedPageBreak/>
              <w:t>Khaustova</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Olena</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Valeriivna</w:t>
            </w:r>
            <w:proofErr w:type="spellEnd"/>
          </w:p>
          <w:p w:rsidR="009D71C1" w:rsidRPr="009D71C1" w:rsidRDefault="009D71C1" w:rsidP="009D71C1">
            <w:pPr>
              <w:spacing w:line="360" w:lineRule="auto"/>
              <w:jc w:val="both"/>
              <w:rPr>
                <w:rFonts w:ascii="Times New Roman" w:eastAsia="Times New Roman" w:hAnsi="Times New Roman" w:cs="Times New Roman"/>
                <w:bCs/>
                <w:sz w:val="28"/>
                <w:szCs w:val="28"/>
              </w:rPr>
            </w:pPr>
            <w:proofErr w:type="spellStart"/>
            <w:r w:rsidRPr="009D71C1">
              <w:rPr>
                <w:rFonts w:ascii="Times New Roman" w:eastAsia="Times New Roman" w:hAnsi="Times New Roman" w:cs="Times New Roman"/>
                <w:bCs/>
                <w:sz w:val="28"/>
                <w:szCs w:val="28"/>
              </w:rPr>
              <w:t>Candidate</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of</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Pedagogical</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Sciences</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Associate</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Professor</w:t>
            </w:r>
            <w:proofErr w:type="spellEnd"/>
            <w:r w:rsidRPr="009D71C1">
              <w:rPr>
                <w:rFonts w:ascii="Times New Roman" w:eastAsia="Times New Roman" w:hAnsi="Times New Roman" w:cs="Times New Roman"/>
                <w:bCs/>
                <w:sz w:val="28"/>
                <w:szCs w:val="28"/>
              </w:rPr>
              <w:t xml:space="preserve">, </w:t>
            </w:r>
          </w:p>
          <w:p w:rsidR="009D71C1" w:rsidRDefault="009D71C1" w:rsidP="009D71C1">
            <w:pPr>
              <w:spacing w:line="360" w:lineRule="auto"/>
              <w:jc w:val="both"/>
              <w:rPr>
                <w:rFonts w:ascii="Times New Roman" w:eastAsia="Times New Roman" w:hAnsi="Times New Roman" w:cs="Times New Roman"/>
                <w:bCs/>
                <w:sz w:val="28"/>
                <w:szCs w:val="28"/>
              </w:rPr>
            </w:pPr>
            <w:proofErr w:type="spellStart"/>
            <w:r w:rsidRPr="009D71C1">
              <w:rPr>
                <w:rFonts w:ascii="Times New Roman" w:eastAsia="Times New Roman" w:hAnsi="Times New Roman" w:cs="Times New Roman"/>
                <w:bCs/>
                <w:sz w:val="28"/>
                <w:szCs w:val="28"/>
              </w:rPr>
              <w:t>Associate</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Professor</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of</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Chair</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of</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philosophy</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and</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social</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and</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humanitarian</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disciplines</w:t>
            </w:r>
            <w:proofErr w:type="spellEnd"/>
            <w:r w:rsidRPr="009D71C1">
              <w:rPr>
                <w:rFonts w:ascii="Times New Roman" w:eastAsia="Times New Roman" w:hAnsi="Times New Roman" w:cs="Times New Roman"/>
                <w:bCs/>
                <w:sz w:val="28"/>
                <w:szCs w:val="28"/>
              </w:rPr>
              <w:t xml:space="preserve"> </w:t>
            </w:r>
          </w:p>
          <w:p w:rsidR="009D71C1" w:rsidRDefault="009D71C1" w:rsidP="009D71C1">
            <w:pPr>
              <w:spacing w:line="360" w:lineRule="auto"/>
              <w:jc w:val="both"/>
              <w:rPr>
                <w:rFonts w:ascii="Times New Roman" w:eastAsia="Times New Roman" w:hAnsi="Times New Roman" w:cs="Times New Roman"/>
                <w:bCs/>
                <w:sz w:val="28"/>
                <w:szCs w:val="28"/>
              </w:rPr>
            </w:pPr>
            <w:proofErr w:type="spellStart"/>
            <w:r w:rsidRPr="009D71C1">
              <w:rPr>
                <w:rFonts w:ascii="Times New Roman" w:eastAsia="Times New Roman" w:hAnsi="Times New Roman" w:cs="Times New Roman"/>
                <w:bCs/>
                <w:sz w:val="28"/>
                <w:szCs w:val="28"/>
              </w:rPr>
              <w:t>Municipal</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Institution</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Zaporizhzhia</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Regional</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Institute</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of</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Continuing</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lastRenderedPageBreak/>
              <w:t>Pedagogical</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Education</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of</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Zaporizhzhia</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Regional</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Council</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Zaporizhzhia</w:t>
            </w:r>
            <w:proofErr w:type="spellEnd"/>
            <w:r w:rsidRPr="009D71C1">
              <w:rPr>
                <w:rFonts w:ascii="Times New Roman" w:eastAsia="Times New Roman" w:hAnsi="Times New Roman" w:cs="Times New Roman"/>
                <w:bCs/>
                <w:sz w:val="28"/>
                <w:szCs w:val="28"/>
              </w:rPr>
              <w:t xml:space="preserve">, </w:t>
            </w:r>
            <w:proofErr w:type="spellStart"/>
            <w:r w:rsidRPr="009D71C1">
              <w:rPr>
                <w:rFonts w:ascii="Times New Roman" w:eastAsia="Times New Roman" w:hAnsi="Times New Roman" w:cs="Times New Roman"/>
                <w:bCs/>
                <w:sz w:val="28"/>
                <w:szCs w:val="28"/>
              </w:rPr>
              <w:t>Ukraine</w:t>
            </w:r>
            <w:proofErr w:type="spellEnd"/>
          </w:p>
          <w:p w:rsidR="00CA3489" w:rsidRPr="00CA3489" w:rsidRDefault="00CA3489" w:rsidP="00CA3489">
            <w:pPr>
              <w:spacing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lang w:val="en-US"/>
              </w:rPr>
              <w:t>Reception room</w:t>
            </w:r>
            <w:r w:rsidRPr="00CA3489">
              <w:rPr>
                <w:rFonts w:ascii="Times New Roman" w:eastAsia="Times New Roman" w:hAnsi="Times New Roman" w:cs="Times New Roman"/>
                <w:bCs/>
                <w:sz w:val="28"/>
                <w:szCs w:val="28"/>
                <w:lang w:val="en-US"/>
              </w:rPr>
              <w:t xml:space="preserve">, </w:t>
            </w:r>
            <w:proofErr w:type="spellStart"/>
            <w:r w:rsidRPr="00CA3489">
              <w:rPr>
                <w:rFonts w:ascii="Times New Roman" w:hAnsi="Times New Roman" w:cs="Times New Roman"/>
                <w:sz w:val="28"/>
                <w:szCs w:val="28"/>
              </w:rPr>
              <w:t>St</w:t>
            </w:r>
            <w:proofErr w:type="spellEnd"/>
            <w:r w:rsidRPr="00CA3489">
              <w:rPr>
                <w:rFonts w:ascii="Times New Roman" w:hAnsi="Times New Roman" w:cs="Times New Roman"/>
                <w:sz w:val="28"/>
                <w:szCs w:val="28"/>
              </w:rPr>
              <w:t xml:space="preserve">. </w:t>
            </w:r>
            <w:proofErr w:type="spellStart"/>
            <w:r w:rsidRPr="00CA3489">
              <w:rPr>
                <w:rFonts w:ascii="Times New Roman" w:hAnsi="Times New Roman" w:cs="Times New Roman"/>
                <w:sz w:val="28"/>
                <w:szCs w:val="28"/>
              </w:rPr>
              <w:t>Nezalezhnoi</w:t>
            </w:r>
            <w:proofErr w:type="spellEnd"/>
            <w:r w:rsidRPr="00CA3489">
              <w:rPr>
                <w:rFonts w:ascii="Times New Roman" w:hAnsi="Times New Roman" w:cs="Times New Roman"/>
                <w:sz w:val="28"/>
                <w:szCs w:val="28"/>
              </w:rPr>
              <w:t xml:space="preserve"> </w:t>
            </w:r>
            <w:proofErr w:type="spellStart"/>
            <w:r w:rsidRPr="00CA3489">
              <w:rPr>
                <w:rFonts w:ascii="Times New Roman" w:hAnsi="Times New Roman" w:cs="Times New Roman"/>
                <w:sz w:val="28"/>
                <w:szCs w:val="28"/>
              </w:rPr>
              <w:t>Ukrainy</w:t>
            </w:r>
            <w:proofErr w:type="spellEnd"/>
            <w:r w:rsidRPr="00CA3489">
              <w:rPr>
                <w:rFonts w:ascii="Times New Roman" w:hAnsi="Times New Roman" w:cs="Times New Roman"/>
                <w:sz w:val="28"/>
                <w:szCs w:val="28"/>
              </w:rPr>
              <w:t xml:space="preserve">, 57-a, </w:t>
            </w:r>
            <w:proofErr w:type="spellStart"/>
            <w:r w:rsidRPr="00CA3489">
              <w:rPr>
                <w:rFonts w:ascii="Times New Roman" w:hAnsi="Times New Roman" w:cs="Times New Roman"/>
                <w:sz w:val="28"/>
                <w:szCs w:val="28"/>
              </w:rPr>
              <w:t>Zaporizhzhia</w:t>
            </w:r>
            <w:proofErr w:type="spellEnd"/>
            <w:r w:rsidRPr="00CA3489">
              <w:rPr>
                <w:rFonts w:ascii="Times New Roman" w:hAnsi="Times New Roman" w:cs="Times New Roman"/>
                <w:sz w:val="28"/>
                <w:szCs w:val="28"/>
              </w:rPr>
              <w:t xml:space="preserve">, </w:t>
            </w:r>
            <w:proofErr w:type="spellStart"/>
            <w:r w:rsidRPr="00CA3489">
              <w:rPr>
                <w:rFonts w:ascii="Times New Roman" w:hAnsi="Times New Roman" w:cs="Times New Roman"/>
                <w:sz w:val="28"/>
                <w:szCs w:val="28"/>
              </w:rPr>
              <w:t>Ukraine</w:t>
            </w:r>
            <w:proofErr w:type="spellEnd"/>
            <w:r w:rsidRPr="00CA3489">
              <w:rPr>
                <w:rFonts w:ascii="Times New Roman" w:hAnsi="Times New Roman" w:cs="Times New Roman"/>
                <w:sz w:val="28"/>
                <w:szCs w:val="28"/>
              </w:rPr>
              <w:t>, 69035</w:t>
            </w:r>
          </w:p>
          <w:p w:rsidR="00CA3489" w:rsidRPr="009D71C1" w:rsidRDefault="00CA3489" w:rsidP="00CA3489">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Tel</w:t>
            </w:r>
            <w:proofErr w:type="spellEnd"/>
            <w:r w:rsidRPr="009D71C1">
              <w:rPr>
                <w:rFonts w:ascii="Times New Roman" w:eastAsia="Times New Roman" w:hAnsi="Times New Roman" w:cs="Times New Roman"/>
                <w:sz w:val="28"/>
                <w:szCs w:val="28"/>
              </w:rPr>
              <w:t>. +38</w:t>
            </w:r>
            <w:r>
              <w:rPr>
                <w:rFonts w:ascii="Times New Roman" w:eastAsia="Times New Roman" w:hAnsi="Times New Roman" w:cs="Times New Roman"/>
                <w:sz w:val="28"/>
                <w:szCs w:val="28"/>
              </w:rPr>
              <w:t>(</w:t>
            </w:r>
            <w:r w:rsidRPr="009D71C1">
              <w:rPr>
                <w:rFonts w:ascii="Times New Roman" w:eastAsia="Times New Roman" w:hAnsi="Times New Roman" w:cs="Times New Roman"/>
                <w:sz w:val="28"/>
                <w:szCs w:val="28"/>
              </w:rPr>
              <w:t>0</w:t>
            </w:r>
            <w:r>
              <w:rPr>
                <w:rFonts w:ascii="Times New Roman" w:eastAsia="Times New Roman" w:hAnsi="Times New Roman" w:cs="Times New Roman"/>
                <w:sz w:val="28"/>
                <w:szCs w:val="28"/>
              </w:rPr>
              <w:t>50)3638182</w:t>
            </w:r>
          </w:p>
          <w:p w:rsidR="00CA3489" w:rsidRPr="009D71C1" w:rsidRDefault="00CA3489" w:rsidP="00CA3489">
            <w:pPr>
              <w:spacing w:line="360" w:lineRule="auto"/>
              <w:jc w:val="both"/>
              <w:rPr>
                <w:rFonts w:ascii="Times New Roman" w:eastAsia="Times New Roman" w:hAnsi="Times New Roman" w:cs="Times New Roman"/>
                <w:bCs/>
                <w:sz w:val="28"/>
                <w:szCs w:val="28"/>
              </w:rPr>
            </w:pPr>
            <w:r w:rsidRPr="009D71C1">
              <w:rPr>
                <w:rFonts w:ascii="Times New Roman" w:eastAsia="Times New Roman" w:hAnsi="Times New Roman" w:cs="Times New Roman"/>
                <w:bCs/>
                <w:sz w:val="28"/>
                <w:szCs w:val="28"/>
              </w:rPr>
              <w:t>alenahau@gmail.com</w:t>
            </w:r>
          </w:p>
          <w:p w:rsidR="009D71C1" w:rsidRPr="009D71C1" w:rsidRDefault="009D71C1" w:rsidP="009D71C1">
            <w:pPr>
              <w:spacing w:line="360" w:lineRule="auto"/>
              <w:jc w:val="both"/>
              <w:rPr>
                <w:rFonts w:ascii="Times New Roman" w:eastAsia="Times New Roman" w:hAnsi="Times New Roman" w:cs="Times New Roman"/>
                <w:bCs/>
                <w:sz w:val="28"/>
                <w:szCs w:val="28"/>
              </w:rPr>
            </w:pPr>
            <w:r w:rsidRPr="009D71C1">
              <w:rPr>
                <w:rFonts w:ascii="Times New Roman" w:eastAsia="Times New Roman" w:hAnsi="Times New Roman" w:cs="Times New Roman"/>
                <w:bCs/>
                <w:sz w:val="28"/>
                <w:szCs w:val="28"/>
              </w:rPr>
              <w:t>ORCID ID</w:t>
            </w:r>
            <w:r w:rsidR="005C1088">
              <w:rPr>
                <w:rFonts w:ascii="Times New Roman" w:eastAsia="Times New Roman" w:hAnsi="Times New Roman" w:cs="Times New Roman"/>
                <w:bCs/>
                <w:sz w:val="28"/>
                <w:szCs w:val="28"/>
              </w:rPr>
              <w:t> </w:t>
            </w:r>
            <w:r w:rsidRPr="009D71C1">
              <w:rPr>
                <w:rFonts w:ascii="Times New Roman" w:eastAsia="Times New Roman" w:hAnsi="Times New Roman" w:cs="Times New Roman"/>
                <w:bCs/>
                <w:sz w:val="28"/>
                <w:szCs w:val="28"/>
              </w:rPr>
              <w:t>0000-0002-0972-3729</w:t>
            </w:r>
          </w:p>
          <w:p w:rsidR="003A6906" w:rsidRDefault="003A6906" w:rsidP="00CA3489">
            <w:pPr>
              <w:spacing w:line="360" w:lineRule="auto"/>
              <w:jc w:val="both"/>
              <w:rPr>
                <w:rFonts w:ascii="Times New Roman" w:eastAsia="Times New Roman" w:hAnsi="Times New Roman" w:cs="Times New Roman"/>
                <w:bCs/>
                <w:sz w:val="28"/>
                <w:szCs w:val="28"/>
              </w:rPr>
            </w:pPr>
          </w:p>
        </w:tc>
      </w:tr>
    </w:tbl>
    <w:p w:rsidR="003A6906" w:rsidRPr="003A6906" w:rsidRDefault="003A6906" w:rsidP="00200141">
      <w:pPr>
        <w:pBdr>
          <w:top w:val="nil"/>
          <w:left w:val="nil"/>
          <w:bottom w:val="nil"/>
          <w:right w:val="nil"/>
          <w:between w:val="nil"/>
        </w:pBdr>
        <w:spacing w:after="0" w:line="360" w:lineRule="auto"/>
        <w:ind w:firstLine="700"/>
        <w:jc w:val="both"/>
        <w:rPr>
          <w:rFonts w:ascii="Times New Roman" w:eastAsia="Times New Roman" w:hAnsi="Times New Roman" w:cs="Times New Roman"/>
          <w:bCs/>
          <w:sz w:val="28"/>
          <w:szCs w:val="28"/>
        </w:rPr>
      </w:pPr>
    </w:p>
    <w:p w:rsidR="004B0CD6" w:rsidRDefault="004B0CD6" w:rsidP="00200141">
      <w:pPr>
        <w:pBdr>
          <w:top w:val="nil"/>
          <w:left w:val="nil"/>
          <w:bottom w:val="nil"/>
          <w:right w:val="nil"/>
          <w:between w:val="nil"/>
        </w:pBdr>
        <w:spacing w:after="0" w:line="360" w:lineRule="auto"/>
        <w:ind w:firstLine="700"/>
        <w:jc w:val="both"/>
        <w:rPr>
          <w:rFonts w:ascii="Times New Roman" w:eastAsia="Times New Roman" w:hAnsi="Times New Roman" w:cs="Times New Roman"/>
          <w:bCs/>
          <w:sz w:val="28"/>
          <w:szCs w:val="28"/>
        </w:rPr>
      </w:pPr>
    </w:p>
    <w:p w:rsidR="004B0CD6" w:rsidRPr="00200141" w:rsidRDefault="004B0CD6" w:rsidP="00200141">
      <w:pPr>
        <w:pBdr>
          <w:top w:val="nil"/>
          <w:left w:val="nil"/>
          <w:bottom w:val="nil"/>
          <w:right w:val="nil"/>
          <w:between w:val="nil"/>
        </w:pBdr>
        <w:spacing w:after="0" w:line="360" w:lineRule="auto"/>
        <w:ind w:firstLine="700"/>
        <w:jc w:val="both"/>
        <w:rPr>
          <w:rFonts w:ascii="Times New Roman" w:eastAsia="Times New Roman" w:hAnsi="Times New Roman" w:cs="Times New Roman"/>
          <w:bCs/>
          <w:sz w:val="28"/>
          <w:szCs w:val="28"/>
        </w:rPr>
      </w:pPr>
    </w:p>
    <w:sectPr w:rsidR="004B0CD6" w:rsidRPr="00200141" w:rsidSect="005D56E0">
      <w:pgSz w:w="11906" w:h="16838"/>
      <w:pgMar w:top="1418" w:right="1418" w:bottom="1418"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3719"/>
    <w:rsid w:val="0005307A"/>
    <w:rsid w:val="000B0BEB"/>
    <w:rsid w:val="000E2AAC"/>
    <w:rsid w:val="001534AA"/>
    <w:rsid w:val="00166364"/>
    <w:rsid w:val="00200141"/>
    <w:rsid w:val="00280EC8"/>
    <w:rsid w:val="00382F28"/>
    <w:rsid w:val="003A6906"/>
    <w:rsid w:val="003E7961"/>
    <w:rsid w:val="0041407F"/>
    <w:rsid w:val="0049575C"/>
    <w:rsid w:val="004B0CD6"/>
    <w:rsid w:val="005649AA"/>
    <w:rsid w:val="00586ABA"/>
    <w:rsid w:val="00597B75"/>
    <w:rsid w:val="005C1088"/>
    <w:rsid w:val="005D56E0"/>
    <w:rsid w:val="00620DBB"/>
    <w:rsid w:val="00693719"/>
    <w:rsid w:val="006E72A7"/>
    <w:rsid w:val="006F43A8"/>
    <w:rsid w:val="00790B77"/>
    <w:rsid w:val="008159B6"/>
    <w:rsid w:val="00827505"/>
    <w:rsid w:val="0094283F"/>
    <w:rsid w:val="009D71C1"/>
    <w:rsid w:val="00A40EFC"/>
    <w:rsid w:val="00A611AB"/>
    <w:rsid w:val="00AF1388"/>
    <w:rsid w:val="00B67C39"/>
    <w:rsid w:val="00BF4B06"/>
    <w:rsid w:val="00C86D81"/>
    <w:rsid w:val="00CA347D"/>
    <w:rsid w:val="00CA3489"/>
    <w:rsid w:val="00D54C9D"/>
    <w:rsid w:val="00DA5751"/>
    <w:rsid w:val="00E25AD8"/>
    <w:rsid w:val="00E54C68"/>
    <w:rsid w:val="00EE1B65"/>
    <w:rsid w:val="00F866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F11"/>
  </w:style>
  <w:style w:type="paragraph" w:styleId="1">
    <w:name w:val="heading 1"/>
    <w:basedOn w:val="a"/>
    <w:next w:val="a"/>
    <w:uiPriority w:val="9"/>
    <w:qFormat/>
    <w:rsid w:val="005D56E0"/>
    <w:pPr>
      <w:keepNext/>
      <w:keepLines/>
      <w:spacing w:before="480" w:after="120"/>
      <w:outlineLvl w:val="0"/>
    </w:pPr>
    <w:rPr>
      <w:b/>
      <w:sz w:val="48"/>
      <w:szCs w:val="48"/>
    </w:rPr>
  </w:style>
  <w:style w:type="paragraph" w:styleId="2">
    <w:name w:val="heading 2"/>
    <w:basedOn w:val="a"/>
    <w:link w:val="20"/>
    <w:uiPriority w:val="9"/>
    <w:semiHidden/>
    <w:unhideWhenUsed/>
    <w:qFormat/>
    <w:rsid w:val="001E39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uiPriority w:val="9"/>
    <w:semiHidden/>
    <w:unhideWhenUsed/>
    <w:qFormat/>
    <w:rsid w:val="005D56E0"/>
    <w:pPr>
      <w:keepNext/>
      <w:keepLines/>
      <w:spacing w:before="280" w:after="80"/>
      <w:outlineLvl w:val="2"/>
    </w:pPr>
    <w:rPr>
      <w:b/>
      <w:sz w:val="28"/>
      <w:szCs w:val="28"/>
    </w:rPr>
  </w:style>
  <w:style w:type="paragraph" w:styleId="4">
    <w:name w:val="heading 4"/>
    <w:basedOn w:val="a"/>
    <w:next w:val="a"/>
    <w:uiPriority w:val="9"/>
    <w:semiHidden/>
    <w:unhideWhenUsed/>
    <w:qFormat/>
    <w:rsid w:val="005D56E0"/>
    <w:pPr>
      <w:keepNext/>
      <w:keepLines/>
      <w:spacing w:before="240" w:after="40"/>
      <w:outlineLvl w:val="3"/>
    </w:pPr>
    <w:rPr>
      <w:b/>
      <w:sz w:val="24"/>
      <w:szCs w:val="24"/>
    </w:rPr>
  </w:style>
  <w:style w:type="paragraph" w:styleId="5">
    <w:name w:val="heading 5"/>
    <w:basedOn w:val="a"/>
    <w:next w:val="a"/>
    <w:uiPriority w:val="9"/>
    <w:semiHidden/>
    <w:unhideWhenUsed/>
    <w:qFormat/>
    <w:rsid w:val="005D56E0"/>
    <w:pPr>
      <w:keepNext/>
      <w:keepLines/>
      <w:spacing w:before="220" w:after="40"/>
      <w:outlineLvl w:val="4"/>
    </w:pPr>
    <w:rPr>
      <w:b/>
    </w:rPr>
  </w:style>
  <w:style w:type="paragraph" w:styleId="6">
    <w:name w:val="heading 6"/>
    <w:basedOn w:val="a"/>
    <w:next w:val="a"/>
    <w:uiPriority w:val="9"/>
    <w:semiHidden/>
    <w:unhideWhenUsed/>
    <w:qFormat/>
    <w:rsid w:val="005D56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D56E0"/>
    <w:tblPr>
      <w:tblCellMar>
        <w:top w:w="0" w:type="dxa"/>
        <w:left w:w="0" w:type="dxa"/>
        <w:bottom w:w="0" w:type="dxa"/>
        <w:right w:w="0" w:type="dxa"/>
      </w:tblCellMar>
    </w:tblPr>
  </w:style>
  <w:style w:type="paragraph" w:styleId="a3">
    <w:name w:val="Title"/>
    <w:basedOn w:val="a"/>
    <w:next w:val="a"/>
    <w:uiPriority w:val="10"/>
    <w:qFormat/>
    <w:rsid w:val="005D56E0"/>
    <w:pPr>
      <w:keepNext/>
      <w:keepLines/>
      <w:spacing w:before="480" w:after="120"/>
    </w:pPr>
    <w:rPr>
      <w:b/>
      <w:sz w:val="72"/>
      <w:szCs w:val="72"/>
    </w:rPr>
  </w:style>
  <w:style w:type="character" w:styleId="a4">
    <w:name w:val="Hyperlink"/>
    <w:basedOn w:val="a0"/>
    <w:uiPriority w:val="99"/>
    <w:unhideWhenUsed/>
    <w:rsid w:val="00D139D9"/>
    <w:rPr>
      <w:color w:val="0563C1" w:themeColor="hyperlink"/>
      <w:u w:val="single"/>
    </w:rPr>
  </w:style>
  <w:style w:type="character" w:customStyle="1" w:styleId="10">
    <w:name w:val="Незакрита згадка1"/>
    <w:basedOn w:val="a0"/>
    <w:uiPriority w:val="99"/>
    <w:semiHidden/>
    <w:unhideWhenUsed/>
    <w:rsid w:val="00D139D9"/>
    <w:rPr>
      <w:color w:val="605E5C"/>
      <w:shd w:val="clear" w:color="auto" w:fill="E1DFDD"/>
    </w:rPr>
  </w:style>
  <w:style w:type="character" w:customStyle="1" w:styleId="20">
    <w:name w:val="Заголовок 2 Знак"/>
    <w:basedOn w:val="a0"/>
    <w:link w:val="2"/>
    <w:uiPriority w:val="9"/>
    <w:rsid w:val="001E3981"/>
    <w:rPr>
      <w:rFonts w:ascii="Times New Roman" w:eastAsia="Times New Roman" w:hAnsi="Times New Roman" w:cs="Times New Roman"/>
      <w:b/>
      <w:bCs/>
      <w:sz w:val="36"/>
      <w:szCs w:val="36"/>
      <w:lang w:val="uk-UA" w:eastAsia="ru-RU"/>
    </w:rPr>
  </w:style>
  <w:style w:type="paragraph" w:styleId="a5">
    <w:name w:val="List Paragraph"/>
    <w:basedOn w:val="a"/>
    <w:uiPriority w:val="34"/>
    <w:qFormat/>
    <w:rsid w:val="00F83BE3"/>
    <w:pPr>
      <w:ind w:left="720"/>
      <w:contextualSpacing/>
    </w:pPr>
  </w:style>
  <w:style w:type="character" w:styleId="a6">
    <w:name w:val="annotation reference"/>
    <w:basedOn w:val="a0"/>
    <w:uiPriority w:val="99"/>
    <w:semiHidden/>
    <w:unhideWhenUsed/>
    <w:rsid w:val="004D4877"/>
    <w:rPr>
      <w:sz w:val="16"/>
      <w:szCs w:val="16"/>
    </w:rPr>
  </w:style>
  <w:style w:type="paragraph" w:styleId="a7">
    <w:name w:val="annotation text"/>
    <w:basedOn w:val="a"/>
    <w:link w:val="a8"/>
    <w:uiPriority w:val="99"/>
    <w:semiHidden/>
    <w:unhideWhenUsed/>
    <w:rsid w:val="004D4877"/>
    <w:pPr>
      <w:spacing w:line="240" w:lineRule="auto"/>
    </w:pPr>
    <w:rPr>
      <w:sz w:val="20"/>
      <w:szCs w:val="20"/>
    </w:rPr>
  </w:style>
  <w:style w:type="character" w:customStyle="1" w:styleId="a8">
    <w:name w:val="Текст примечания Знак"/>
    <w:basedOn w:val="a0"/>
    <w:link w:val="a7"/>
    <w:uiPriority w:val="99"/>
    <w:semiHidden/>
    <w:rsid w:val="004D4877"/>
    <w:rPr>
      <w:sz w:val="20"/>
      <w:szCs w:val="20"/>
    </w:rPr>
  </w:style>
  <w:style w:type="paragraph" w:styleId="a9">
    <w:name w:val="annotation subject"/>
    <w:basedOn w:val="a7"/>
    <w:next w:val="a7"/>
    <w:link w:val="aa"/>
    <w:uiPriority w:val="99"/>
    <w:semiHidden/>
    <w:unhideWhenUsed/>
    <w:rsid w:val="004D4877"/>
    <w:rPr>
      <w:b/>
      <w:bCs/>
    </w:rPr>
  </w:style>
  <w:style w:type="character" w:customStyle="1" w:styleId="aa">
    <w:name w:val="Тема примечания Знак"/>
    <w:basedOn w:val="a8"/>
    <w:link w:val="a9"/>
    <w:uiPriority w:val="99"/>
    <w:semiHidden/>
    <w:rsid w:val="004D4877"/>
    <w:rPr>
      <w:b/>
      <w:bCs/>
      <w:sz w:val="20"/>
      <w:szCs w:val="20"/>
    </w:rPr>
  </w:style>
  <w:style w:type="paragraph" w:styleId="ab">
    <w:name w:val="Balloon Text"/>
    <w:basedOn w:val="a"/>
    <w:link w:val="ac"/>
    <w:uiPriority w:val="99"/>
    <w:semiHidden/>
    <w:unhideWhenUsed/>
    <w:rsid w:val="004D48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D4877"/>
    <w:rPr>
      <w:rFonts w:ascii="Tahoma" w:hAnsi="Tahoma" w:cs="Tahoma"/>
      <w:sz w:val="16"/>
      <w:szCs w:val="16"/>
    </w:rPr>
  </w:style>
  <w:style w:type="paragraph" w:styleId="ad">
    <w:name w:val="Subtitle"/>
    <w:basedOn w:val="a"/>
    <w:next w:val="a"/>
    <w:uiPriority w:val="11"/>
    <w:qFormat/>
    <w:rsid w:val="005D56E0"/>
    <w:pPr>
      <w:keepNext/>
      <w:keepLines/>
      <w:spacing w:before="360" w:after="80"/>
    </w:pPr>
    <w:rPr>
      <w:rFonts w:ascii="Georgia" w:eastAsia="Georgia" w:hAnsi="Georgia" w:cs="Georgia"/>
      <w:i/>
      <w:color w:val="666666"/>
      <w:sz w:val="48"/>
      <w:szCs w:val="48"/>
    </w:rPr>
  </w:style>
  <w:style w:type="character" w:styleId="ae">
    <w:name w:val="Emphasis"/>
    <w:basedOn w:val="a0"/>
    <w:uiPriority w:val="20"/>
    <w:qFormat/>
    <w:rsid w:val="00B67C39"/>
    <w:rPr>
      <w:i/>
      <w:iCs/>
    </w:rPr>
  </w:style>
  <w:style w:type="character" w:customStyle="1" w:styleId="21">
    <w:name w:val="Незакрита згадка2"/>
    <w:basedOn w:val="a0"/>
    <w:uiPriority w:val="99"/>
    <w:semiHidden/>
    <w:unhideWhenUsed/>
    <w:rsid w:val="000E2AAC"/>
    <w:rPr>
      <w:color w:val="605E5C"/>
      <w:shd w:val="clear" w:color="auto" w:fill="E1DFDD"/>
    </w:rPr>
  </w:style>
  <w:style w:type="character" w:styleId="af">
    <w:name w:val="FollowedHyperlink"/>
    <w:basedOn w:val="a0"/>
    <w:uiPriority w:val="99"/>
    <w:semiHidden/>
    <w:unhideWhenUsed/>
    <w:rsid w:val="000E2AAC"/>
    <w:rPr>
      <w:color w:val="954F72" w:themeColor="followedHyperlink"/>
      <w:u w:val="single"/>
    </w:rPr>
  </w:style>
  <w:style w:type="paragraph" w:styleId="HTML">
    <w:name w:val="HTML Preformatted"/>
    <w:basedOn w:val="a"/>
    <w:link w:val="HTML0"/>
    <w:uiPriority w:val="99"/>
    <w:semiHidden/>
    <w:unhideWhenUsed/>
    <w:rsid w:val="0020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00141"/>
    <w:rPr>
      <w:rFonts w:ascii="Courier New" w:eastAsia="Times New Roman" w:hAnsi="Courier New" w:cs="Courier New"/>
      <w:sz w:val="20"/>
      <w:szCs w:val="20"/>
    </w:rPr>
  </w:style>
  <w:style w:type="character" w:customStyle="1" w:styleId="y2iqfc">
    <w:name w:val="y2iqfc"/>
    <w:basedOn w:val="a0"/>
    <w:rsid w:val="00200141"/>
  </w:style>
  <w:style w:type="table" w:styleId="af0">
    <w:name w:val="Table Grid"/>
    <w:basedOn w:val="a1"/>
    <w:uiPriority w:val="39"/>
    <w:rsid w:val="003A69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41407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7094015">
      <w:bodyDiv w:val="1"/>
      <w:marLeft w:val="0"/>
      <w:marRight w:val="0"/>
      <w:marTop w:val="0"/>
      <w:marBottom w:val="0"/>
      <w:divBdr>
        <w:top w:val="none" w:sz="0" w:space="0" w:color="auto"/>
        <w:left w:val="none" w:sz="0" w:space="0" w:color="auto"/>
        <w:bottom w:val="none" w:sz="0" w:space="0" w:color="auto"/>
        <w:right w:val="none" w:sz="0" w:space="0" w:color="auto"/>
      </w:divBdr>
    </w:div>
    <w:div w:id="969936319">
      <w:bodyDiv w:val="1"/>
      <w:marLeft w:val="0"/>
      <w:marRight w:val="0"/>
      <w:marTop w:val="0"/>
      <w:marBottom w:val="0"/>
      <w:divBdr>
        <w:top w:val="none" w:sz="0" w:space="0" w:color="auto"/>
        <w:left w:val="none" w:sz="0" w:space="0" w:color="auto"/>
        <w:bottom w:val="none" w:sz="0" w:space="0" w:color="auto"/>
        <w:right w:val="none" w:sz="0" w:space="0" w:color="auto"/>
      </w:divBdr>
      <w:divsChild>
        <w:div w:id="2127894498">
          <w:marLeft w:val="0"/>
          <w:marRight w:val="0"/>
          <w:marTop w:val="0"/>
          <w:marBottom w:val="0"/>
          <w:divBdr>
            <w:top w:val="none" w:sz="0" w:space="0" w:color="auto"/>
            <w:left w:val="none" w:sz="0" w:space="0" w:color="auto"/>
            <w:bottom w:val="none" w:sz="0" w:space="0" w:color="auto"/>
            <w:right w:val="none" w:sz="0" w:space="0" w:color="auto"/>
          </w:divBdr>
          <w:divsChild>
            <w:div w:id="1067800008">
              <w:marLeft w:val="0"/>
              <w:marRight w:val="0"/>
              <w:marTop w:val="0"/>
              <w:marBottom w:val="0"/>
              <w:divBdr>
                <w:top w:val="none" w:sz="0" w:space="0" w:color="auto"/>
                <w:left w:val="none" w:sz="0" w:space="0" w:color="auto"/>
                <w:bottom w:val="none" w:sz="0" w:space="0" w:color="auto"/>
                <w:right w:val="none" w:sz="0" w:space="0" w:color="auto"/>
              </w:divBdr>
              <w:divsChild>
                <w:div w:id="4638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5400">
      <w:bodyDiv w:val="1"/>
      <w:marLeft w:val="0"/>
      <w:marRight w:val="0"/>
      <w:marTop w:val="0"/>
      <w:marBottom w:val="0"/>
      <w:divBdr>
        <w:top w:val="none" w:sz="0" w:space="0" w:color="auto"/>
        <w:left w:val="none" w:sz="0" w:space="0" w:color="auto"/>
        <w:bottom w:val="none" w:sz="0" w:space="0" w:color="auto"/>
        <w:right w:val="none" w:sz="0" w:space="0" w:color="auto"/>
      </w:divBdr>
    </w:div>
    <w:div w:id="1343243950">
      <w:bodyDiv w:val="1"/>
      <w:marLeft w:val="0"/>
      <w:marRight w:val="0"/>
      <w:marTop w:val="0"/>
      <w:marBottom w:val="0"/>
      <w:divBdr>
        <w:top w:val="none" w:sz="0" w:space="0" w:color="auto"/>
        <w:left w:val="none" w:sz="0" w:space="0" w:color="auto"/>
        <w:bottom w:val="none" w:sz="0" w:space="0" w:color="auto"/>
        <w:right w:val="none" w:sz="0" w:space="0" w:color="auto"/>
      </w:divBdr>
    </w:div>
    <w:div w:id="1418985578">
      <w:bodyDiv w:val="1"/>
      <w:marLeft w:val="0"/>
      <w:marRight w:val="0"/>
      <w:marTop w:val="0"/>
      <w:marBottom w:val="0"/>
      <w:divBdr>
        <w:top w:val="none" w:sz="0" w:space="0" w:color="auto"/>
        <w:left w:val="none" w:sz="0" w:space="0" w:color="auto"/>
        <w:bottom w:val="none" w:sz="0" w:space="0" w:color="auto"/>
        <w:right w:val="none" w:sz="0" w:space="0" w:color="auto"/>
      </w:divBdr>
    </w:div>
    <w:div w:id="1425611658">
      <w:bodyDiv w:val="1"/>
      <w:marLeft w:val="0"/>
      <w:marRight w:val="0"/>
      <w:marTop w:val="0"/>
      <w:marBottom w:val="0"/>
      <w:divBdr>
        <w:top w:val="none" w:sz="0" w:space="0" w:color="auto"/>
        <w:left w:val="none" w:sz="0" w:space="0" w:color="auto"/>
        <w:bottom w:val="none" w:sz="0" w:space="0" w:color="auto"/>
        <w:right w:val="none" w:sz="0" w:space="0" w:color="auto"/>
      </w:divBdr>
    </w:div>
    <w:div w:id="1436556500">
      <w:bodyDiv w:val="1"/>
      <w:marLeft w:val="0"/>
      <w:marRight w:val="0"/>
      <w:marTop w:val="0"/>
      <w:marBottom w:val="0"/>
      <w:divBdr>
        <w:top w:val="none" w:sz="0" w:space="0" w:color="auto"/>
        <w:left w:val="none" w:sz="0" w:space="0" w:color="auto"/>
        <w:bottom w:val="none" w:sz="0" w:space="0" w:color="auto"/>
        <w:right w:val="none" w:sz="0" w:space="0" w:color="auto"/>
      </w:divBdr>
      <w:divsChild>
        <w:div w:id="839661165">
          <w:marLeft w:val="0"/>
          <w:marRight w:val="0"/>
          <w:marTop w:val="0"/>
          <w:marBottom w:val="0"/>
          <w:divBdr>
            <w:top w:val="none" w:sz="0" w:space="0" w:color="auto"/>
            <w:left w:val="none" w:sz="0" w:space="0" w:color="auto"/>
            <w:bottom w:val="none" w:sz="0" w:space="0" w:color="auto"/>
            <w:right w:val="none" w:sz="0" w:space="0" w:color="auto"/>
          </w:divBdr>
          <w:divsChild>
            <w:div w:id="1379822644">
              <w:marLeft w:val="0"/>
              <w:marRight w:val="0"/>
              <w:marTop w:val="0"/>
              <w:marBottom w:val="0"/>
              <w:divBdr>
                <w:top w:val="none" w:sz="0" w:space="0" w:color="auto"/>
                <w:left w:val="none" w:sz="0" w:space="0" w:color="auto"/>
                <w:bottom w:val="none" w:sz="0" w:space="0" w:color="auto"/>
                <w:right w:val="none" w:sz="0" w:space="0" w:color="auto"/>
              </w:divBdr>
              <w:divsChild>
                <w:div w:id="1075519065">
                  <w:marLeft w:val="0"/>
                  <w:marRight w:val="0"/>
                  <w:marTop w:val="0"/>
                  <w:marBottom w:val="0"/>
                  <w:divBdr>
                    <w:top w:val="none" w:sz="0" w:space="0" w:color="auto"/>
                    <w:left w:val="none" w:sz="0" w:space="0" w:color="auto"/>
                    <w:bottom w:val="none" w:sz="0" w:space="0" w:color="auto"/>
                    <w:right w:val="none" w:sz="0" w:space="0" w:color="auto"/>
                  </w:divBdr>
                  <w:divsChild>
                    <w:div w:id="299700273">
                      <w:marLeft w:val="0"/>
                      <w:marRight w:val="0"/>
                      <w:marTop w:val="0"/>
                      <w:marBottom w:val="0"/>
                      <w:divBdr>
                        <w:top w:val="none" w:sz="0" w:space="0" w:color="auto"/>
                        <w:left w:val="none" w:sz="0" w:space="0" w:color="auto"/>
                        <w:bottom w:val="none" w:sz="0" w:space="0" w:color="auto"/>
                        <w:right w:val="none" w:sz="0" w:space="0" w:color="auto"/>
                      </w:divBdr>
                      <w:divsChild>
                        <w:div w:id="1658532929">
                          <w:marLeft w:val="0"/>
                          <w:marRight w:val="0"/>
                          <w:marTop w:val="0"/>
                          <w:marBottom w:val="0"/>
                          <w:divBdr>
                            <w:top w:val="none" w:sz="0" w:space="0" w:color="auto"/>
                            <w:left w:val="none" w:sz="0" w:space="0" w:color="auto"/>
                            <w:bottom w:val="none" w:sz="0" w:space="0" w:color="auto"/>
                            <w:right w:val="none" w:sz="0" w:space="0" w:color="auto"/>
                          </w:divBdr>
                          <w:divsChild>
                            <w:div w:id="1384215179">
                              <w:marLeft w:val="0"/>
                              <w:marRight w:val="0"/>
                              <w:marTop w:val="0"/>
                              <w:marBottom w:val="0"/>
                              <w:divBdr>
                                <w:top w:val="none" w:sz="0" w:space="0" w:color="auto"/>
                                <w:left w:val="none" w:sz="0" w:space="0" w:color="auto"/>
                                <w:bottom w:val="none" w:sz="0" w:space="0" w:color="auto"/>
                                <w:right w:val="none" w:sz="0" w:space="0" w:color="auto"/>
                              </w:divBdr>
                              <w:divsChild>
                                <w:div w:id="26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2117">
                          <w:marLeft w:val="0"/>
                          <w:marRight w:val="0"/>
                          <w:marTop w:val="0"/>
                          <w:marBottom w:val="0"/>
                          <w:divBdr>
                            <w:top w:val="none" w:sz="0" w:space="0" w:color="auto"/>
                            <w:left w:val="none" w:sz="0" w:space="0" w:color="auto"/>
                            <w:bottom w:val="none" w:sz="0" w:space="0" w:color="auto"/>
                            <w:right w:val="none" w:sz="0" w:space="0" w:color="auto"/>
                          </w:divBdr>
                          <w:divsChild>
                            <w:div w:id="1930772102">
                              <w:marLeft w:val="0"/>
                              <w:marRight w:val="0"/>
                              <w:marTop w:val="0"/>
                              <w:marBottom w:val="0"/>
                              <w:divBdr>
                                <w:top w:val="none" w:sz="0" w:space="0" w:color="auto"/>
                                <w:left w:val="none" w:sz="0" w:space="0" w:color="auto"/>
                                <w:bottom w:val="none" w:sz="0" w:space="0" w:color="auto"/>
                                <w:right w:val="none" w:sz="0" w:space="0" w:color="auto"/>
                              </w:divBdr>
                              <w:divsChild>
                                <w:div w:id="617838253">
                                  <w:marLeft w:val="0"/>
                                  <w:marRight w:val="0"/>
                                  <w:marTop w:val="0"/>
                                  <w:marBottom w:val="0"/>
                                  <w:divBdr>
                                    <w:top w:val="none" w:sz="0" w:space="0" w:color="auto"/>
                                    <w:left w:val="none" w:sz="0" w:space="0" w:color="auto"/>
                                    <w:bottom w:val="none" w:sz="0" w:space="0" w:color="auto"/>
                                    <w:right w:val="none" w:sz="0" w:space="0" w:color="auto"/>
                                  </w:divBdr>
                                  <w:divsChild>
                                    <w:div w:id="945310559">
                                      <w:marLeft w:val="0"/>
                                      <w:marRight w:val="0"/>
                                      <w:marTop w:val="0"/>
                                      <w:marBottom w:val="0"/>
                                      <w:divBdr>
                                        <w:top w:val="none" w:sz="0" w:space="0" w:color="auto"/>
                                        <w:left w:val="none" w:sz="0" w:space="0" w:color="auto"/>
                                        <w:bottom w:val="none" w:sz="0" w:space="0" w:color="auto"/>
                                        <w:right w:val="none" w:sz="0" w:space="0" w:color="auto"/>
                                      </w:divBdr>
                                    </w:div>
                                    <w:div w:id="2020815276">
                                      <w:marLeft w:val="0"/>
                                      <w:marRight w:val="0"/>
                                      <w:marTop w:val="0"/>
                                      <w:marBottom w:val="0"/>
                                      <w:divBdr>
                                        <w:top w:val="none" w:sz="0" w:space="0" w:color="auto"/>
                                        <w:left w:val="none" w:sz="0" w:space="0" w:color="auto"/>
                                        <w:bottom w:val="none" w:sz="0" w:space="0" w:color="auto"/>
                                        <w:right w:val="none" w:sz="0" w:space="0" w:color="auto"/>
                                      </w:divBdr>
                                      <w:divsChild>
                                        <w:div w:id="881865341">
                                          <w:marLeft w:val="0"/>
                                          <w:marRight w:val="165"/>
                                          <w:marTop w:val="150"/>
                                          <w:marBottom w:val="0"/>
                                          <w:divBdr>
                                            <w:top w:val="none" w:sz="0" w:space="0" w:color="auto"/>
                                            <w:left w:val="none" w:sz="0" w:space="0" w:color="auto"/>
                                            <w:bottom w:val="none" w:sz="0" w:space="0" w:color="auto"/>
                                            <w:right w:val="none" w:sz="0" w:space="0" w:color="auto"/>
                                          </w:divBdr>
                                          <w:divsChild>
                                            <w:div w:id="1490630458">
                                              <w:marLeft w:val="0"/>
                                              <w:marRight w:val="0"/>
                                              <w:marTop w:val="0"/>
                                              <w:marBottom w:val="0"/>
                                              <w:divBdr>
                                                <w:top w:val="none" w:sz="0" w:space="0" w:color="auto"/>
                                                <w:left w:val="none" w:sz="0" w:space="0" w:color="auto"/>
                                                <w:bottom w:val="none" w:sz="0" w:space="0" w:color="auto"/>
                                                <w:right w:val="none" w:sz="0" w:space="0" w:color="auto"/>
                                              </w:divBdr>
                                              <w:divsChild>
                                                <w:div w:id="2969559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055602">
      <w:bodyDiv w:val="1"/>
      <w:marLeft w:val="0"/>
      <w:marRight w:val="0"/>
      <w:marTop w:val="0"/>
      <w:marBottom w:val="0"/>
      <w:divBdr>
        <w:top w:val="none" w:sz="0" w:space="0" w:color="auto"/>
        <w:left w:val="none" w:sz="0" w:space="0" w:color="auto"/>
        <w:bottom w:val="none" w:sz="0" w:space="0" w:color="auto"/>
        <w:right w:val="none" w:sz="0" w:space="0" w:color="auto"/>
      </w:divBdr>
      <w:divsChild>
        <w:div w:id="1129402032">
          <w:marLeft w:val="0"/>
          <w:marRight w:val="0"/>
          <w:marTop w:val="0"/>
          <w:marBottom w:val="0"/>
          <w:divBdr>
            <w:top w:val="none" w:sz="0" w:space="0" w:color="auto"/>
            <w:left w:val="none" w:sz="0" w:space="0" w:color="auto"/>
            <w:bottom w:val="none" w:sz="0" w:space="0" w:color="auto"/>
            <w:right w:val="none" w:sz="0" w:space="0" w:color="auto"/>
          </w:divBdr>
          <w:divsChild>
            <w:div w:id="498740279">
              <w:marLeft w:val="0"/>
              <w:marRight w:val="0"/>
              <w:marTop w:val="0"/>
              <w:marBottom w:val="0"/>
              <w:divBdr>
                <w:top w:val="none" w:sz="0" w:space="0" w:color="auto"/>
                <w:left w:val="none" w:sz="0" w:space="0" w:color="auto"/>
                <w:bottom w:val="none" w:sz="0" w:space="0" w:color="auto"/>
                <w:right w:val="none" w:sz="0" w:space="0" w:color="auto"/>
              </w:divBdr>
              <w:divsChild>
                <w:div w:id="17580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34269">
      <w:bodyDiv w:val="1"/>
      <w:marLeft w:val="0"/>
      <w:marRight w:val="0"/>
      <w:marTop w:val="0"/>
      <w:marBottom w:val="0"/>
      <w:divBdr>
        <w:top w:val="none" w:sz="0" w:space="0" w:color="auto"/>
        <w:left w:val="none" w:sz="0" w:space="0" w:color="auto"/>
        <w:bottom w:val="none" w:sz="0" w:space="0" w:color="auto"/>
        <w:right w:val="none" w:sz="0" w:space="0" w:color="auto"/>
      </w:divBdr>
    </w:div>
    <w:div w:id="212541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rodnaosvita.kiev.ua/Narodna_osvita/vupysku/17/statti/miroshnik.htm" TargetMode="External"/><Relationship Id="rId13" Type="http://schemas.openxmlformats.org/officeDocument/2006/relationships/hyperlink" Target="https://lumenpublishing.com/journals/index.php/rrem/article/view/2537/pdf" TargetMode="External"/><Relationship Id="rId18" Type="http://schemas.openxmlformats.org/officeDocument/2006/relationships/hyperlink" Target="https://www.narodnaosvita.kiev.ua/Narodna_osvita/vupysku/17/statti/miroshnik.htm" TargetMode="External"/><Relationship Id="rId26" Type="http://schemas.openxmlformats.org/officeDocument/2006/relationships/hyperlink" Target="mailto:pnmr.zoippo@gmail.com" TargetMode="External"/><Relationship Id="rId3" Type="http://schemas.openxmlformats.org/officeDocument/2006/relationships/settings" Target="settings.xml"/><Relationship Id="rId21" Type="http://schemas.openxmlformats.org/officeDocument/2006/relationships/hyperlink" Target="https://doi.org/10.32840/1992-5786.2019.67-2.35" TargetMode="External"/><Relationship Id="rId7" Type="http://schemas.openxmlformats.org/officeDocument/2006/relationships/hyperlink" Target="https://mon.gov.ua/storage/app/media/zagalna%20serednya/nova-ukrainska-shkola-compressed.pdf" TargetMode="External"/><Relationship Id="rId12" Type="http://schemas.openxmlformats.org/officeDocument/2006/relationships/hyperlink" Target="https://doi.org/10.32840/1992-5786.2019.67-2.35" TargetMode="External"/><Relationship Id="rId17" Type="http://schemas.openxmlformats.org/officeDocument/2006/relationships/hyperlink" Target="https://mon.gov.ua/storage/app/media/zagalna%20serednya/nova-ukrainska-shkola-compressed.pdf" TargetMode="External"/><Relationship Id="rId25" Type="http://schemas.openxmlformats.org/officeDocument/2006/relationships/hyperlink" Target="mailto:pnmr.zoippo@gmail.com" TargetMode="External"/><Relationship Id="rId2" Type="http://schemas.openxmlformats.org/officeDocument/2006/relationships/styles" Target="styles.xml"/><Relationship Id="rId16" Type="http://schemas.openxmlformats.org/officeDocument/2006/relationships/hyperlink" Target="https://zakon.rada.gov.ua/rada/show/v2736915-20" TargetMode="External"/><Relationship Id="rId20" Type="http://schemas.openxmlformats.org/officeDocument/2006/relationships/hyperlink" Target="http://umo.edu.ua/images/content/nashi_vydanya/pislya_dyplom_osvina/2_2016/%D0%A1%D0%98%D0%94%D0%9E%D0%A0%D0%95%D0%9D%D0%9A%D0%9E.pdf" TargetMode="External"/><Relationship Id="rId1" Type="http://schemas.openxmlformats.org/officeDocument/2006/relationships/customXml" Target="../customXml/item1.xml"/><Relationship Id="rId6" Type="http://schemas.openxmlformats.org/officeDocument/2006/relationships/hyperlink" Target="https://zakon.rada.gov.ua/rada/show/v2736915-20" TargetMode="External"/><Relationship Id="rId11" Type="http://schemas.openxmlformats.org/officeDocument/2006/relationships/hyperlink" Target="https://drive.google.com/open?id=1_hKumQx3e2mehV62Ocp9YeL2lTN85JKF" TargetMode="External"/><Relationship Id="rId24" Type="http://schemas.openxmlformats.org/officeDocument/2006/relationships/hyperlink" Target="http://dx.doi.org/10.1016/j.sbspro.2013.10.022" TargetMode="External"/><Relationship Id="rId5" Type="http://schemas.openxmlformats.org/officeDocument/2006/relationships/hyperlink" Target="https://zakon.rada.gov.ua/rada/show/v2736915-20" TargetMode="External"/><Relationship Id="rId15" Type="http://schemas.openxmlformats.org/officeDocument/2006/relationships/hyperlink" Target="https://doi.org/10.18662/rrem/14.2/570" TargetMode="External"/><Relationship Id="rId23" Type="http://schemas.openxmlformats.org/officeDocument/2006/relationships/hyperlink" Target="https://doi.org/10.18662/rrem/14.2/570" TargetMode="External"/><Relationship Id="rId28" Type="http://schemas.openxmlformats.org/officeDocument/2006/relationships/theme" Target="theme/theme1.xml"/><Relationship Id="rId10" Type="http://schemas.openxmlformats.org/officeDocument/2006/relationships/hyperlink" Target="http://umo.edu.ua/images/content/nashi_vydanya/pislya_dyplom_osvina/2_2016/%D0%A1%D0%98%D0%94%D0%9E%D0%A0%D0%95%D0%9D%D0%9A%D0%9E.pdf" TargetMode="External"/><Relationship Id="rId19" Type="http://schemas.openxmlformats.org/officeDocument/2006/relationships/hyperlink" Target="http://lib.iitta.gov.ua/710171" TargetMode="External"/><Relationship Id="rId4" Type="http://schemas.openxmlformats.org/officeDocument/2006/relationships/webSettings" Target="webSettings.xml"/><Relationship Id="rId9" Type="http://schemas.openxmlformats.org/officeDocument/2006/relationships/hyperlink" Target="http://lib.iitta.gov.ua/710171" TargetMode="External"/><Relationship Id="rId14" Type="http://schemas.openxmlformats.org/officeDocument/2006/relationships/hyperlink" Target="http://dx.doi.org/10.1016/j.sbspro.2013.10.022" TargetMode="External"/><Relationship Id="rId22" Type="http://schemas.openxmlformats.org/officeDocument/2006/relationships/hyperlink" Target="https://lumenpublishing.com/journals/index.php/rrem/article/view/2537/p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eJ0Cm25YTCqR/ye37pOL7NXW4g==">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5997</Words>
  <Characters>34188</Characters>
  <Application>Microsoft Office Word</Application>
  <DocSecurity>0</DocSecurity>
  <Lines>284</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 Дудка</dc:creator>
  <cp:lastModifiedBy>Пользователь</cp:lastModifiedBy>
  <cp:revision>2</cp:revision>
  <dcterms:created xsi:type="dcterms:W3CDTF">2022-11-21T07:27:00Z</dcterms:created>
  <dcterms:modified xsi:type="dcterms:W3CDTF">2022-11-21T07:27:00Z</dcterms:modified>
</cp:coreProperties>
</file>