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8040" w14:textId="0A359D9C" w:rsidR="00D37994" w:rsidRPr="00D91B65" w:rsidRDefault="00D37994" w:rsidP="00551A56">
      <w:pPr>
        <w:shd w:val="clear" w:color="auto" w:fill="FFFFFF"/>
        <w:spacing w:after="0" w:line="360" w:lineRule="auto"/>
        <w:ind w:right="1500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DE"/>
        </w:rPr>
      </w:pPr>
      <w:r>
        <w:t>УДК 811,111’371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DE"/>
        </w:rPr>
        <w:t>О.С. Джеріх</w:t>
      </w:r>
    </w:p>
    <w:p w14:paraId="1E55CC1D" w14:textId="142120D1" w:rsidR="00D37994" w:rsidRDefault="00D37994" w:rsidP="00551A56">
      <w:pPr>
        <w:pStyle w:val="Style27"/>
        <w:widowControl/>
        <w:spacing w:line="360" w:lineRule="auto"/>
        <w:ind w:firstLine="0"/>
        <w:jc w:val="left"/>
        <w:rPr>
          <w:color w:val="000000"/>
          <w:sz w:val="27"/>
          <w:szCs w:val="27"/>
          <w:lang w:val="en-GB"/>
        </w:rPr>
      </w:pPr>
    </w:p>
    <w:p w14:paraId="179639AD" w14:textId="64DD7FF9" w:rsidR="00F23B6B" w:rsidRDefault="00F23B6B" w:rsidP="00551A56">
      <w:pPr>
        <w:shd w:val="clear" w:color="auto" w:fill="FFFFFF"/>
        <w:spacing w:after="0" w:line="360" w:lineRule="auto"/>
        <w:ind w:right="15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DE"/>
        </w:rPr>
      </w:pPr>
      <w:proofErr w:type="spellStart"/>
      <w:r w:rsidRPr="00B328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DE" w:eastAsia="en-DE"/>
        </w:rPr>
        <w:t>Екзистенціальна</w:t>
      </w:r>
      <w:proofErr w:type="spellEnd"/>
      <w:r w:rsidRPr="00B328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DE" w:eastAsia="en-DE"/>
        </w:rPr>
        <w:t xml:space="preserve"> </w:t>
      </w:r>
      <w:proofErr w:type="spellStart"/>
      <w:r w:rsidRPr="00B328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DE" w:eastAsia="en-DE"/>
        </w:rPr>
        <w:t>категорія</w:t>
      </w:r>
      <w:proofErr w:type="spellEnd"/>
      <w:r w:rsidRPr="00B328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DE" w:eastAsia="en-DE"/>
        </w:rPr>
        <w:t> </w:t>
      </w:r>
      <w:proofErr w:type="spellStart"/>
      <w:r w:rsidRPr="00B32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DE" w:eastAsia="en-DE"/>
        </w:rPr>
        <w:t>життя</w:t>
      </w:r>
      <w:proofErr w:type="spellEnd"/>
      <w:r w:rsidRPr="00B32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DE"/>
        </w:rPr>
        <w:t xml:space="preserve"> </w:t>
      </w:r>
      <w:r w:rsidRPr="00B32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DE"/>
        </w:rPr>
        <w:t>у фразеологічному фонді англійської мови</w:t>
      </w:r>
    </w:p>
    <w:p w14:paraId="29376707" w14:textId="77777777" w:rsidR="000B0B7F" w:rsidRPr="00B32873" w:rsidRDefault="000B0B7F" w:rsidP="00551A56">
      <w:pPr>
        <w:shd w:val="clear" w:color="auto" w:fill="FFFFFF"/>
        <w:spacing w:after="0" w:line="360" w:lineRule="auto"/>
        <w:ind w:right="1500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DE"/>
        </w:rPr>
      </w:pPr>
    </w:p>
    <w:p w14:paraId="3D8EDC01" w14:textId="0A5E708E" w:rsidR="009A01E1" w:rsidRPr="002F1E44" w:rsidRDefault="009A01E1" w:rsidP="00551A5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1E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 статті досліджено лінгвокультурні аспекти фразеологізмів, що вербалізують концепт життя на матеріалі англійської мов</w:t>
      </w:r>
      <w:r w:rsidR="00397DDD" w:rsidRPr="002F1E4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и. </w:t>
      </w:r>
      <w:r w:rsidR="00397DDD" w:rsidRPr="002F1E44">
        <w:rPr>
          <w:rFonts w:ascii="Times New Roman" w:hAnsi="Times New Roman" w:cs="Times New Roman"/>
          <w:i/>
          <w:iCs/>
          <w:sz w:val="28"/>
          <w:szCs w:val="28"/>
        </w:rPr>
        <w:t>Здійснено спробу виокремити підгрупи концептуальних метафор, які утворюють досліджуваний концепт. У результаті аналізу були виявлені концептуальні та лінгвокультурологійні ознаки сприйняття життя в англійській лінгвоспільноті на матеріалі фразеологічного фонду.</w:t>
      </w:r>
    </w:p>
    <w:p w14:paraId="3C0851C3" w14:textId="1DA206AD" w:rsidR="00397DDD" w:rsidRPr="002F1E44" w:rsidRDefault="00397DDD" w:rsidP="00551A5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1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Ключові слова:</w:t>
      </w:r>
      <w:r w:rsidRPr="002F1E44">
        <w:rPr>
          <w:rFonts w:ascii="Times New Roman" w:hAnsi="Times New Roman" w:cs="Times New Roman"/>
          <w:i/>
          <w:iCs/>
          <w:sz w:val="28"/>
          <w:szCs w:val="28"/>
        </w:rPr>
        <w:t xml:space="preserve"> концепт, фразеологізм, концептуальна метафора, лінгв</w:t>
      </w:r>
      <w:r w:rsidR="00B43AF6" w:rsidRPr="002F1E44">
        <w:rPr>
          <w:rFonts w:ascii="Times New Roman" w:hAnsi="Times New Roman" w:cs="Times New Roman"/>
          <w:i/>
          <w:iCs/>
          <w:sz w:val="28"/>
          <w:szCs w:val="28"/>
        </w:rPr>
        <w:t xml:space="preserve">істичні аспекти, </w:t>
      </w:r>
      <w:r w:rsidRPr="002F1E44">
        <w:rPr>
          <w:rFonts w:ascii="Times New Roman" w:hAnsi="Times New Roman" w:cs="Times New Roman"/>
          <w:i/>
          <w:iCs/>
          <w:sz w:val="28"/>
          <w:szCs w:val="28"/>
        </w:rPr>
        <w:t>культурологійні ознаки.</w:t>
      </w:r>
    </w:p>
    <w:p w14:paraId="2AE6D87D" w14:textId="77777777" w:rsidR="00B43AF6" w:rsidRPr="00B32873" w:rsidRDefault="00B43AF6" w:rsidP="00551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52F30" w14:textId="7893BF6B" w:rsidR="008D7AEA" w:rsidRPr="002964EF" w:rsidRDefault="00B43AF6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</w:pP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Dzherikh O</w:t>
      </w:r>
      <w:r w:rsidR="0048294C"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E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xistential 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C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ategory of 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L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ife in the 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P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hraseological 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F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und of the English 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L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anguage</w:t>
      </w: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  <w:t>.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 </w:t>
      </w:r>
      <w:r w:rsidR="0048294C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The article examines the linguistic and cultural aspects of idioms that verbalize the concept of life </w:t>
      </w:r>
      <w:r w:rsidR="0048294C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in </w:t>
      </w:r>
      <w:r w:rsidR="0048294C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the English language.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 Life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 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is one of the basic categories of the anthropological paradigm and, as one of the </w:t>
      </w:r>
      <w:proofErr w:type="spellStart"/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ethnopsychological</w:t>
      </w:r>
      <w:proofErr w:type="spellEnd"/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 parameters of any nation, it forms the core of its national conceptual sphere. 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The object of the research is English phraseology as a means of verbal explanation of the concept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 LIFE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48294C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The relevance of the study is due to the lack of a comprehensive study and lexical classification of 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phraseologisms,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which represent the concept of 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life 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in the English 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linguistic community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 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The purpose of the study is the analysis of phraseological metaphorical 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transfers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and the development of a typology of associative metaphors of this concept.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 </w:t>
      </w:r>
    </w:p>
    <w:p w14:paraId="79613F5C" w14:textId="398C2106" w:rsidR="008D7AEA" w:rsidRPr="002964EF" w:rsidRDefault="0048294C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</w:pP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An attempt was made to single out subgroups of conceptual metaphors that form the 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investigated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concept. As a result of the analysis, conceptual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, 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linguistic and cultural characteristics of the perception of life in the English language community were revealed on the 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basis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of the phraseological fund.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 Phraseologisms explicating the LIFE </w:t>
      </w:r>
      <w:r w:rsidR="008D7AEA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lastRenderedPageBreak/>
        <w:t>concept manifest social, temporal, value, local, naturalistic and emotional aspects of life, and the predominance of the metaphorical model "life is material well-being" is revealed, which is marked by positive connotations. Hence, it is possible to draw a conclusion about a person's desire for success and well-being in the English culture.</w:t>
      </w:r>
      <w:r w:rsidR="00B43AF6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 xml:space="preserve"> The social characteristics of life are based on antinomies, such as: wealth – poverty, ease – difficulties, phraseologisms get a general axiological assessment, where a positive assessment of the researched concept is mainly related to material well-being, and a negative one – to its absence.</w:t>
      </w:r>
    </w:p>
    <w:p w14:paraId="45205D45" w14:textId="6E6F6618" w:rsidR="0048294C" w:rsidRPr="002964EF" w:rsidRDefault="0048294C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964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Key words: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concept, phraseology, conceptual metaphor, linguistic </w:t>
      </w:r>
      <w:r w:rsidR="00B43AF6"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aspects,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cultural 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peculiarities</w:t>
      </w:r>
      <w:r w:rsidRPr="002964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17564223" w14:textId="39DD91F1" w:rsidR="000B0B7F" w:rsidRPr="002964EF" w:rsidRDefault="002964EF" w:rsidP="00551A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64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Вступ</w:t>
      </w:r>
    </w:p>
    <w:p w14:paraId="6BB28289" w14:textId="45AA9E7C" w:rsidR="00F807A7" w:rsidRPr="00B32873" w:rsidRDefault="1334FC8A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епоху глобалізації</w:t>
      </w:r>
      <w:r w:rsidR="357465C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зближення культур і </w:t>
      </w:r>
      <w:r w:rsidR="3EB07C8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розвитку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міжкультурної комунікації особливу актуальність набувають знання</w:t>
      </w:r>
      <w:r w:rsidR="33D89564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</w:t>
      </w:r>
      <w:r w:rsidR="3C8B501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відображення фундаментальних та сут</w:t>
      </w:r>
      <w:r w:rsidR="234236AF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тєвих</w:t>
      </w:r>
      <w:r w:rsidR="3C8B501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категорі</w:t>
      </w:r>
      <w:r w:rsidR="30A5568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30F4C888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3C8B501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мовн</w:t>
      </w:r>
      <w:r w:rsidR="3C92A52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="3C8B501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картин</w:t>
      </w:r>
      <w:r w:rsidR="3113C91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</w:t>
      </w:r>
      <w:r w:rsidR="3C8B501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світу</w:t>
      </w:r>
      <w:r w:rsidR="124BA81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27BC7B4" w14:textId="5CB3DBF1" w:rsidR="009A01E1" w:rsidRPr="00B32873" w:rsidRDefault="124BA816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Феномен "життя" є однією з базових категорій антропологічної парадигми і як один із етнопсихологічних </w:t>
      </w:r>
      <w:r w:rsidR="0FEA13A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параметрів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будь-якого народу утворює поряд з іншими концептами ядро його національної концептосфери. 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словами О.</w:t>
      </w:r>
      <w:r w:rsidR="00E70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 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Близнюка, концепт "життя" пов'язаний з поняттям "роду"</w:t>
      </w:r>
      <w:r w:rsidR="00E70892" w:rsidRPr="00E70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E708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Близнюк, 2008</w:t>
      </w:r>
      <w:r w:rsidR="00E70892" w:rsidRPr="00E70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Життя людини є не тільки особистою реальністю, а й частиною родини, колективу та народу, з яким зв'язані його корені, традиції та історія. Тому будь-яка мова містить багато фразеологізмів та ідіом, які пов'язані зі значенням "життя" і позначають різні його аспекти.</w:t>
      </w:r>
    </w:p>
    <w:p w14:paraId="53FA6BA2" w14:textId="3A3CFE60" w:rsidR="009A01E1" w:rsidRPr="00B32873" w:rsidRDefault="124BA816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цьому дослідженні було проведено ан</w:t>
      </w:r>
      <w:r w:rsidR="3BCAD858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ліз об'єктивації</w:t>
      </w:r>
      <w:r w:rsidR="37E8ECC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концепту </w:t>
      </w:r>
      <w:r w:rsidR="5C7EF5E0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LIFE в англійській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мовній картині світу на матеріалі</w:t>
      </w:r>
      <w:r w:rsidR="0C9B1C72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фразеологічних одиниць.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>Концептуальну картину світу на матеріалі</w:t>
      </w:r>
      <w:r w:rsidR="00E7077D">
        <w:rPr>
          <w:rFonts w:ascii="Times New Roman" w:eastAsia="Times New Roman" w:hAnsi="Times New Roman" w:cs="Times New Roman"/>
          <w:sz w:val="28"/>
          <w:szCs w:val="28"/>
        </w:rPr>
        <w:t xml:space="preserve"> фразеологічних одиниць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77D">
        <w:rPr>
          <w:rFonts w:ascii="Times New Roman" w:eastAsia="Times New Roman" w:hAnsi="Times New Roman" w:cs="Times New Roman"/>
          <w:sz w:val="28"/>
          <w:szCs w:val="28"/>
        </w:rPr>
        <w:t>(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>ФО</w:t>
      </w:r>
      <w:r w:rsidR="00E707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 xml:space="preserve"> досліджують чимало вітчизняних та закордонних лінгвістів. Ж.В. Краснобаєва-Чорна зосереджується на фраземах, які вербалізують концепт </w:t>
      </w:r>
      <w:r w:rsidR="00E7077D">
        <w:rPr>
          <w:rFonts w:ascii="Times New Roman" w:eastAsia="Times New Roman" w:hAnsi="Times New Roman" w:cs="Times New Roman"/>
          <w:sz w:val="28"/>
          <w:szCs w:val="28"/>
        </w:rPr>
        <w:t>ЖИТТЯ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 xml:space="preserve"> в україномовному просторі. Л.Я. Гнатюк приділяє увагу лінгвокультурним особливостям антропоцентричних фразеологізмів на матеріалі різноструктурних 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lastRenderedPageBreak/>
        <w:t>мов. Значний внесок у розвиток лінгвокультурології зробили Майкл Р. Хоуп та М. А. К. Холлідей, які розглядали різні типи фразеологізмів та їх роль у мовленні.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15D3082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Актуальність дослідження обумовлена 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відсутністю комплексного вивчення та лексичної класифікації ФО, які репрезентують концепт </w:t>
      </w:r>
      <w:r w:rsidR="15D3082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LIFE 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англійській мові. </w:t>
      </w:r>
    </w:p>
    <w:p w14:paraId="0F18D263" w14:textId="36921522" w:rsidR="00D5382D" w:rsidRPr="00D5382D" w:rsidRDefault="5E27713A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Метою дослідження є аналіз 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фразеологічн</w:t>
      </w:r>
      <w:r w:rsidR="11BADC48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метафоричн</w:t>
      </w:r>
      <w:r w:rsidR="74707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</w:t>
      </w:r>
      <w:r w:rsidR="20EF709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ів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«життя» та </w:t>
      </w:r>
      <w:r w:rsidR="3FA834D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розробка 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типологі</w:t>
      </w:r>
      <w:r w:rsidR="628B206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07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асоціативних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метафор </w:t>
      </w:r>
      <w:r w:rsidR="1650AA0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цього концепту</w:t>
      </w:r>
      <w:r w:rsidR="7FA9644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95C0E" w:rsidRPr="00395C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досягнення мети були поставлені завдання:</w:t>
      </w:r>
      <w:r w:rsidR="002964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1) в</w:t>
      </w:r>
      <w:r w:rsid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иявлення та аналіз ФО концепта </w:t>
      </w:r>
      <w:r w:rsid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  <w:t>LIFE</w:t>
      </w:r>
      <w:r w:rsidR="00D5382D" w:rsidRPr="002964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2964EF" w:rsidRPr="002964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64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т</w:t>
      </w:r>
      <w:r w:rsid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ипологізація асоціативних метафор, що номіналізують досліджуваний концепт.</w:t>
      </w:r>
    </w:p>
    <w:p w14:paraId="4E8D7DF1" w14:textId="310B0703" w:rsidR="68717443" w:rsidRDefault="00395C0E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23D18B0E" w:rsidRP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б'єктом дослідження є </w:t>
      </w:r>
      <w:r w:rsidR="3074D87E" w:rsidRP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англійські </w:t>
      </w:r>
      <w:r w:rsidR="23D18B0E" w:rsidRP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фразеологізми як зас</w:t>
      </w:r>
      <w:r w:rsidR="1E497996" w:rsidRP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іб</w:t>
      </w:r>
      <w:r w:rsidR="23D18B0E" w:rsidRP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вербальної експлікації концепту LIFE.</w:t>
      </w:r>
      <w:r w:rsidRP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68717443" w:rsidRP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Предметом </w:t>
      </w:r>
      <w:r w:rsidR="4FC10E90" w:rsidRP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аналізу</w:t>
      </w:r>
      <w:r w:rsidR="68717443" w:rsidRPr="00D5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r w:rsidR="4E8EF8D2" w:rsidRPr="00D5382D">
        <w:rPr>
          <w:rFonts w:ascii="Times New Roman" w:eastAsia="Times New Roman" w:hAnsi="Times New Roman" w:cs="Times New Roman"/>
          <w:sz w:val="28"/>
          <w:szCs w:val="28"/>
        </w:rPr>
        <w:t xml:space="preserve">об'єктивація </w:t>
      </w:r>
      <w:r w:rsidR="6D84F4A6" w:rsidRPr="00D5382D">
        <w:rPr>
          <w:rFonts w:ascii="Times New Roman" w:eastAsia="Times New Roman" w:hAnsi="Times New Roman" w:cs="Times New Roman"/>
          <w:sz w:val="28"/>
          <w:szCs w:val="28"/>
        </w:rPr>
        <w:t>концепту LIFE в сучасній англійській мові на матеріалі фразеологізмів.</w:t>
      </w:r>
    </w:p>
    <w:p w14:paraId="73E692BD" w14:textId="4ABF194F" w:rsidR="002964EF" w:rsidRPr="002964EF" w:rsidRDefault="002964EF" w:rsidP="00551A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64EF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 дослідження</w:t>
      </w:r>
    </w:p>
    <w:p w14:paraId="6D34D238" w14:textId="2D368453" w:rsidR="002964EF" w:rsidRPr="002964EF" w:rsidRDefault="002964EF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4EF">
        <w:rPr>
          <w:rFonts w:ascii="Times New Roman" w:eastAsia="Times New Roman" w:hAnsi="Times New Roman" w:cs="Times New Roman"/>
          <w:sz w:val="28"/>
          <w:szCs w:val="28"/>
        </w:rPr>
        <w:t xml:space="preserve">У  розвідці використані метод суцільної вибірки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2964EF">
        <w:rPr>
          <w:rFonts w:ascii="Times New Roman" w:eastAsia="Times New Roman" w:hAnsi="Times New Roman" w:cs="Times New Roman"/>
          <w:sz w:val="28"/>
          <w:szCs w:val="28"/>
        </w:rPr>
        <w:t>словами-ідентифікаторам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64EF">
        <w:rPr>
          <w:rFonts w:ascii="Times New Roman" w:eastAsia="Times New Roman" w:hAnsi="Times New Roman" w:cs="Times New Roman"/>
          <w:sz w:val="28"/>
          <w:szCs w:val="28"/>
        </w:rPr>
        <w:t>, які вербалізують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4EF">
        <w:rPr>
          <w:rFonts w:ascii="Times New Roman" w:eastAsia="Times New Roman" w:hAnsi="Times New Roman" w:cs="Times New Roman"/>
          <w:sz w:val="28"/>
          <w:szCs w:val="28"/>
        </w:rPr>
        <w:t>концепт LIFE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принцип системного та цілісного підходу до вивчення екзистенціальної категорії життя та метод </w:t>
      </w:r>
      <w:r w:rsidRPr="002964EF">
        <w:rPr>
          <w:rFonts w:ascii="Times New Roman" w:eastAsia="Times New Roman" w:hAnsi="Times New Roman" w:cs="Times New Roman"/>
          <w:sz w:val="28"/>
          <w:szCs w:val="28"/>
        </w:rPr>
        <w:t>корпусного аналізу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8E1873" w14:textId="37A75DDB" w:rsidR="002964EF" w:rsidRPr="002964EF" w:rsidRDefault="002964EF" w:rsidP="00551A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64EF">
        <w:rPr>
          <w:rFonts w:ascii="Times New Roman" w:eastAsia="Times New Roman" w:hAnsi="Times New Roman" w:cs="Times New Roman"/>
          <w:b/>
          <w:bCs/>
          <w:sz w:val="28"/>
          <w:szCs w:val="28"/>
        </w:rPr>
        <w:t>Виклад основного матеріалу</w:t>
      </w:r>
    </w:p>
    <w:p w14:paraId="3C242BB0" w14:textId="544E1E08" w:rsidR="00DD22B9" w:rsidRDefault="001612C6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sz w:val="28"/>
          <w:szCs w:val="28"/>
        </w:rPr>
        <w:t>Фразеологізми являють собою семантично пов’язані словосполучення і речення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>, які відтворюються у мовленні у фіксованому вигляді та передають певне лексико-семантичне значення (</w:t>
      </w:r>
      <w:r w:rsidR="00B32873" w:rsidRPr="00B32873">
        <w:rPr>
          <w:rFonts w:ascii="Times New Roman" w:hAnsi="Times New Roman" w:cs="Times New Roman"/>
          <w:sz w:val="28"/>
          <w:szCs w:val="28"/>
        </w:rPr>
        <w:t>Скрипник</w:t>
      </w:r>
      <w:r w:rsidR="00B32873" w:rsidRPr="00B328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70892" w:rsidRPr="00E70892">
        <w:rPr>
          <w:rFonts w:ascii="Times New Roman" w:hAnsi="Times New Roman" w:cs="Times New Roman"/>
          <w:sz w:val="28"/>
          <w:szCs w:val="28"/>
          <w:lang w:val="ru-RU"/>
        </w:rPr>
        <w:t>1973</w:t>
      </w:r>
      <w:r w:rsidR="009A01E1" w:rsidRPr="00B3287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376AA7" w:rsidRPr="00B32873">
        <w:rPr>
          <w:rFonts w:ascii="Times New Roman" w:eastAsia="Times New Roman" w:hAnsi="Times New Roman" w:cs="Times New Roman"/>
          <w:sz w:val="28"/>
          <w:szCs w:val="28"/>
        </w:rPr>
        <w:t>Через фразеологізми відображаються особливості менталітету та культури народу, вони допомагають краще зрозуміти світогляд, традиції, звичаї та інші аспекти культури певної лінгвоспільноти.</w:t>
      </w:r>
      <w:r w:rsidR="00EA0D4C" w:rsidRPr="00B32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2B9" w:rsidRPr="00B32873">
        <w:rPr>
          <w:rFonts w:ascii="Times New Roman" w:eastAsia="Times New Roman" w:hAnsi="Times New Roman" w:cs="Times New Roman"/>
          <w:sz w:val="28"/>
          <w:szCs w:val="28"/>
        </w:rPr>
        <w:t xml:space="preserve">Як зазначає І.В. Корунець, фразеологізми передають інформацію у вигляді «семантично ускладнених одиниць мови» </w:t>
      </w:r>
      <w:r w:rsidR="00151CD1" w:rsidRPr="00151CD1">
        <w:rPr>
          <w:rFonts w:ascii="Times New Roman" w:eastAsia="Times New Roman" w:hAnsi="Times New Roman" w:cs="Times New Roman"/>
          <w:sz w:val="28"/>
          <w:szCs w:val="28"/>
        </w:rPr>
        <w:t>(</w:t>
      </w:r>
      <w:r w:rsidR="00151CD1">
        <w:rPr>
          <w:rFonts w:ascii="Times New Roman" w:eastAsia="Times New Roman" w:hAnsi="Times New Roman" w:cs="Times New Roman"/>
          <w:sz w:val="28"/>
          <w:szCs w:val="28"/>
        </w:rPr>
        <w:t xml:space="preserve">Корунець, </w:t>
      </w:r>
      <w:r w:rsidR="00E70892" w:rsidRPr="00E70892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151CD1" w:rsidRPr="00151C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DD22B9" w:rsidRPr="00B328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EC723E" w14:textId="13D84B67" w:rsidR="00E7077D" w:rsidRPr="00D56DCB" w:rsidRDefault="00E7077D" w:rsidP="00551A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DCB">
        <w:rPr>
          <w:rFonts w:ascii="Times New Roman" w:eastAsia="Times New Roman" w:hAnsi="Times New Roman" w:cs="Times New Roman"/>
          <w:sz w:val="28"/>
          <w:szCs w:val="28"/>
        </w:rPr>
        <w:t>Життя – матеріальне благополуччя</w:t>
      </w:r>
    </w:p>
    <w:p w14:paraId="448F2E7D" w14:textId="77777777" w:rsidR="007E05A5" w:rsidRPr="00B32873" w:rsidRDefault="01DF7962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Життя</w:t>
      </w:r>
      <w:r w:rsidR="30A2207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 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матеріальне благополуччя </w:t>
      </w:r>
      <w:r w:rsidR="4446D81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втілюється у фразеологізмах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2021C7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live in a big way</w:t>
      </w:r>
      <w:r w:rsidR="00FF71C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‘жити на широку ногу’</w:t>
      </w:r>
      <w:r w:rsidR="2021C7E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2021C7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live high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‘жити в роскоші’</w:t>
      </w:r>
      <w:r w:rsidR="2021C7E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2021C7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live in grand style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‘жити на широку ногу’</w:t>
      </w:r>
      <w:r w:rsidR="2021C7E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2021C7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live at a high rate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‘жити на високому рівні’</w:t>
      </w:r>
      <w:r w:rsidR="2021C7E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2021C7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</w:t>
      </w:r>
      <w:r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ive high off the hog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‘жити в роскоші’</w:t>
      </w:r>
      <w:r w:rsidR="05DAD0E2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3249B4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Окрім матеріального забезпечення, </w:t>
      </w:r>
      <w:r w:rsidR="00E707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 w:rsidR="03249B4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відображають комфорт (</w:t>
      </w:r>
      <w:r w:rsidR="1AB55CAB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 life of ease</w:t>
      </w:r>
      <w:r w:rsidR="00254E47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‘комфортне життя’</w:t>
      </w:r>
      <w:r w:rsidR="1AB55CA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1AB55CAB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 soft life</w:t>
      </w:r>
      <w:r w:rsidR="00254E4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‘букв. м’яке життя’</w:t>
      </w:r>
      <w:r w:rsidR="1AB55CAB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1AB55CAB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 high li</w:t>
      </w:r>
      <w:r w:rsidR="006D063B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f</w:t>
      </w:r>
      <w:r w:rsidR="1AB55CAB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e</w:t>
      </w:r>
      <w:r w:rsidR="0059159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‘букв. високе життя’</w:t>
      </w:r>
      <w:r w:rsidR="03249B4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активність</w:t>
      </w:r>
      <w:r w:rsidR="0CB7604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F31FA76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in the prime of life</w:t>
      </w:r>
      <w:r w:rsidR="00D12C3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‘у розквіті сил’</w:t>
      </w:r>
      <w:r w:rsidR="0F31FA7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F31FA76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be the spice of life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12C3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‘надавати гостроти життю’</w:t>
      </w:r>
      <w:r w:rsidR="0CB7604E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1B147F62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повноту</w:t>
      </w:r>
      <w:r w:rsidR="477049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47704943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full life</w:t>
      </w:r>
      <w:r w:rsidR="00D12C3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‘повне життя’</w:t>
      </w:r>
      <w:r w:rsidR="477049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47704943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live</w:t>
      </w:r>
      <w:r w:rsidR="477049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47704943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life to the fullest</w:t>
      </w:r>
      <w:r w:rsidR="00D12C3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‘жити наповну’</w:t>
      </w:r>
      <w:r w:rsidR="477049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тепло (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47704943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look on the sunny side of life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звертати увагу на позитивне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39724CE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39724CE6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life is a beach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букв. життя неначе пляж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4770494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71B09BB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успішність (</w:t>
      </w:r>
      <w:r w:rsidR="71B09BB3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zenith of life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розквіт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71B09BB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чарівність (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12C3A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305580E5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bear/lead/live a charmed life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‘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мати чарівне життя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71B09BB3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1B147F62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2010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Щасливе життя повязане з оптимізмом та надією на сонячне майбутнє, що вербалізується в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look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on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the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sunny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side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20106" w:rsidRPr="00B328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870DC9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‘дивитися на сонячну сторону життя’</w:t>
      </w:r>
      <w:r w:rsidR="00620106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E0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5A5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Життєвий шлях порівнюється з вальсом у виразі 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waltz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through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E05A5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E05A5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7E05A5" w:rsidRPr="009C6DF4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7E05A5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мати легке життя</w:t>
      </w:r>
      <w:r w:rsidR="007E05A5" w:rsidRPr="009C6DF4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7E05A5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 якщо людина не має складних етапів або перешкод і легко досягає успіху.</w:t>
      </w:r>
    </w:p>
    <w:p w14:paraId="559735FD" w14:textId="25F2DA0F" w:rsidR="00125D26" w:rsidRPr="00B32873" w:rsidRDefault="096CADC3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Вираз </w:t>
      </w:r>
      <w:r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lead the life of Riley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‘</w:t>
      </w:r>
      <w:r w:rsid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купатися в розкоші</w:t>
      </w:r>
      <w:r w:rsidR="00872D60" w:rsidRPr="00872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походить із популярної пісні 1880-х років «Is That Mr. Reilly?», у якій головний герой описує, що він зробив би, якби раптом став багатим.</w:t>
      </w:r>
      <w:r w:rsidR="007E0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6D8D6958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24D18CF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езтурботне життя порівнюється з чашею вишні </w:t>
      </w:r>
      <w:r w:rsidR="00EE1B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24D18CF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24D18CFC" w:rsidRPr="00EE1B5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life is just a bowl of cherries</w:t>
      </w:r>
      <w:r w:rsidR="24D18CF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Цю фразу</w:t>
      </w:r>
      <w:r w:rsidR="70439EF5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яка походить з назви пісні Лью Брауна (1931),</w:t>
      </w:r>
      <w:r w:rsidR="24D18CFC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часто вживають з іронією</w:t>
      </w:r>
      <w:r w:rsidR="007E0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1DFFE80" w14:textId="47B8633D" w:rsidR="42BD926C" w:rsidRPr="00D56DCB" w:rsidRDefault="42BD926C" w:rsidP="00551A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Життя </w:t>
      </w:r>
      <w:r w:rsidR="00620106"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труднощі</w:t>
      </w:r>
    </w:p>
    <w:p w14:paraId="43E5BEB0" w14:textId="3C40A5BD" w:rsidR="002C4B88" w:rsidRPr="00B32873" w:rsidRDefault="00620106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Важке життя пов'язане як з фізичними (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be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support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бути підключеним до апарату ШВЛ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або емоційними (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rotten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погане життя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dog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собаче життя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 так і міжособистісними труднощами (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cat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-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-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dog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постійні сварки, як кіт з собакою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), а також характеризується низьким рівнем матеріального забезпечення (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live on air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Божим духом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low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скромне життя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live on nothing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з повітря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hard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-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knock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важке життя</w:t>
      </w:r>
      <w:r w:rsidR="000C6A1F" w:rsidRPr="000C6A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live from hand to mouth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‘жити впроголодь’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. </w:t>
      </w:r>
      <w:r w:rsidR="005D606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Проте іноді люди не помічають неприємних аспектів життя, що в англійському вислові 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seamy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side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D606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870DC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зворотній бік життя</w:t>
      </w:r>
      <w:r w:rsidR="005D606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’ порівнюється </w:t>
      </w:r>
      <w:r w:rsidR="00870DC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із</w:t>
      </w:r>
      <w:r w:rsidR="005D606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зшитими швами одягу.</w:t>
      </w:r>
      <w:r w:rsidR="00D050B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Про те, що життя складається не лише з приємним моментів, свідчать наступні </w:t>
      </w:r>
      <w:r w:rsidR="005D606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ідіоми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: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isn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all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beer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skittles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864D86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букв. життя – не </w:t>
      </w:r>
      <w:r w:rsidR="00864D86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lastRenderedPageBreak/>
        <w:t>лише пиво та кеглі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’,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isn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all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sunshine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rainbows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864D86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букв. життя – не лише сонячне світло та веселки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’,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isn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proofErr w:type="spellStart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all</w:t>
      </w:r>
      <w:proofErr w:type="spellEnd"/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peaches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C4B88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cream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864D86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букв. життя – не лише персики та вершки</w:t>
      </w:r>
      <w:r w:rsidR="002C4B88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’.</w:t>
      </w:r>
    </w:p>
    <w:p w14:paraId="0F533CD2" w14:textId="3E092380" w:rsidR="005D606D" w:rsidRPr="00D56DCB" w:rsidRDefault="005D606D" w:rsidP="00551A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часовий простір</w:t>
      </w:r>
    </w:p>
    <w:p w14:paraId="22FB21D4" w14:textId="1E2E59A8" w:rsidR="005D606D" w:rsidRPr="00B32873" w:rsidRDefault="002C56EA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Хронологічний перебіг годин, днів і років на годинниках і календарях </w:t>
      </w:r>
      <w:r w:rsidR="00E7077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це стійке, вимірне явище на противагу людському сприйняттю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життєвого часу.</w:t>
      </w:r>
      <w:r w:rsidR="00E7077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має певний початок (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begin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9154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‘розпочати життя’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), тривалість (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have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time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добре проводити час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at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time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у цей момент життя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 та кінець (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end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9154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‘завершити життя’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end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days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букв. закінчити свої дні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live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out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days</w:t>
      </w:r>
      <w:r w:rsidR="0079154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‘прожити свої дні’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).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На швидкоплинність життя вказ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ують вислови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short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time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swift</w:t>
      </w:r>
      <w:r w:rsidR="0079154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‘життя коротке, а час швидкий’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та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short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art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6385F" w:rsidRPr="00B32873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long</w:t>
      </w:r>
      <w:r w:rsidR="0079154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‘мистецтво вічне, життя коротке’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86385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ife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but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D606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span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коротке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6385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</w:t>
      </w:r>
    </w:p>
    <w:p w14:paraId="65DB88E9" w14:textId="599011E9" w:rsidR="00141327" w:rsidRDefault="00141327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Подібно до того, як минають часи доби, змінюючи один одного, так і проходить людське життя – від молодості, яке в англійській лінгвоспільноті асоціюється з ранком, до похилого віку, порівняного з вечірнім часом</w:t>
      </w:r>
      <w:r w:rsidR="0077698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: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morning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7698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‘молодість, букв. ранок життя’,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afternoon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7698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‘зрілий вік’,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evening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76989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77698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‘похилий вік, букв. вечір життя’. Єдина відмінність полягає в тому, що фази доби носять циклічний характер на противагу віку людини, який є лінійним та незворотнім.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</w:p>
    <w:p w14:paraId="727DB9B9" w14:textId="64441E5A" w:rsidR="00E7077D" w:rsidRPr="00D56DCB" w:rsidRDefault="00E7077D" w:rsidP="00551A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Життя – </w:t>
      </w:r>
      <w:r w:rsidR="007E05A5"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місцеперебування</w:t>
      </w:r>
    </w:p>
    <w:p w14:paraId="48D541C8" w14:textId="7007A70F" w:rsidR="0086385F" w:rsidRPr="00B32873" w:rsidRDefault="00481017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В англійській мовній картині світу концепт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  <w:lang w:val="en-GB"/>
        </w:rPr>
        <w:t>LIFE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 окрім темпоральни</w:t>
      </w:r>
      <w:r w:rsidR="002629A1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х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 має локальні ознаки та представлений у концептуальній метафорі «життя – місце</w:t>
      </w:r>
      <w:r w:rsidR="007E05A5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перебування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». Початок життя втілюється у фразеологічних одиницях за допомогою дієслів руху з семантичним компонентом наближення: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come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розпочате життя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03241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enter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увійти в життя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803241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.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В той час, кінець життєвого шляху асоціюється з </w:t>
      </w:r>
      <w:r w:rsidR="00803241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уходом, відправленням до іншого світу: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depart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from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this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0324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803241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‘піти з цього життя’.</w:t>
      </w:r>
      <w:r w:rsidR="00D671E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Саме життя для людини є певною оболонкою або місцем </w:t>
      </w:r>
      <w:r w:rsidR="00D671E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lastRenderedPageBreak/>
        <w:t xml:space="preserve">перебування: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be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in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бути в чиємусь житті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D671E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be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settled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in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D671E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знайти своє місце в житті</w:t>
      </w:r>
      <w:r w:rsidR="00CF3E1F" w:rsidRPr="00CF3E1F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D671E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</w:t>
      </w:r>
    </w:p>
    <w:p w14:paraId="2FA8664A" w14:textId="2E9AD03B" w:rsidR="003B06A3" w:rsidRPr="00D56DCB" w:rsidRDefault="003B06A3" w:rsidP="00551A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D56DCB">
        <w:rPr>
          <w:rFonts w:ascii="Times New Roman" w:eastAsia="Roboto" w:hAnsi="Times New Roman" w:cs="Times New Roman"/>
          <w:sz w:val="28"/>
          <w:szCs w:val="28"/>
        </w:rPr>
        <w:t>Життя – цінність</w:t>
      </w:r>
    </w:p>
    <w:p w14:paraId="0B8C9486" w14:textId="24C1DF4E" w:rsidR="00F81A50" w:rsidRPr="00B32873" w:rsidRDefault="00F23B6B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B32873">
        <w:rPr>
          <w:rFonts w:ascii="Times New Roman" w:eastAsia="Roboto" w:hAnsi="Times New Roman" w:cs="Times New Roman"/>
          <w:sz w:val="28"/>
          <w:szCs w:val="28"/>
        </w:rPr>
        <w:t>Ще з давніх часів філософи представляли ж</w:t>
      </w:r>
      <w:r w:rsidR="003B06A3" w:rsidRPr="00B32873">
        <w:rPr>
          <w:rFonts w:ascii="Times New Roman" w:eastAsia="Roboto" w:hAnsi="Times New Roman" w:cs="Times New Roman"/>
          <w:sz w:val="28"/>
          <w:szCs w:val="28"/>
        </w:rPr>
        <w:t xml:space="preserve">иття найвищою цінністю буття, підкреслюючи </w:t>
      </w:r>
      <w:r w:rsidRPr="00B32873">
        <w:rPr>
          <w:rFonts w:ascii="Times New Roman" w:eastAsia="Roboto" w:hAnsi="Times New Roman" w:cs="Times New Roman"/>
          <w:sz w:val="28"/>
          <w:szCs w:val="28"/>
        </w:rPr>
        <w:t>важливість та пошану до індивідуального людського життя.</w:t>
      </w:r>
      <w:r w:rsidR="00D90B55" w:rsidRPr="00B32873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="00F81A50" w:rsidRPr="00B32873">
        <w:rPr>
          <w:rFonts w:ascii="Times New Roman" w:eastAsia="Roboto" w:hAnsi="Times New Roman" w:cs="Times New Roman"/>
          <w:sz w:val="28"/>
          <w:szCs w:val="28"/>
        </w:rPr>
        <w:t xml:space="preserve">Концептуальна метафора «життя – цінність» висловлює ідею, що життя має велику цінність та важливість. Ця метафора не тільки підкреслює, що кожне життя є унікальним та цінним, і потрібно поважати його, дбати про нього та захищати його, а й нагадує про те, що життя може бути дуже коротким, тому ми повинні цінувати кожен момент і жити повноцінно. </w:t>
      </w:r>
    </w:p>
    <w:p w14:paraId="5481932D" w14:textId="66E10A78" w:rsidR="00F81A50" w:rsidRPr="00B32873" w:rsidRDefault="00D90B55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B32873">
        <w:rPr>
          <w:rFonts w:ascii="Times New Roman" w:eastAsia="Roboto" w:hAnsi="Times New Roman" w:cs="Times New Roman"/>
          <w:sz w:val="28"/>
          <w:szCs w:val="28"/>
        </w:rPr>
        <w:t xml:space="preserve">Значення відчайдушної боротьби за життя втілюється в ФО </w:t>
      </w:r>
      <w:r w:rsidRPr="00B32873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for</w:t>
      </w:r>
      <w:r w:rsidRPr="00B32873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Pr="00B32873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dear</w:t>
      </w:r>
      <w:r w:rsidRPr="00B32873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Pr="00B32873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life</w:t>
      </w:r>
      <w:r w:rsidRPr="00B32873">
        <w:rPr>
          <w:rFonts w:ascii="Times New Roman" w:eastAsia="Roboto" w:hAnsi="Times New Roman" w:cs="Times New Roman"/>
          <w:sz w:val="28"/>
          <w:szCs w:val="28"/>
        </w:rPr>
        <w:t xml:space="preserve"> ‘відчайдушно, терміново’, яка відображає небезпечну або важку ситуацію, в якій перебуває людина: </w:t>
      </w:r>
      <w:r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>When the boat capsized, I hung on for dear life.</w:t>
      </w:r>
      <w:r w:rsidR="001630A6" w:rsidRPr="00B32873">
        <w:rPr>
          <w:rFonts w:ascii="Times New Roman" w:eastAsia="Roboto" w:hAnsi="Times New Roman" w:cs="Times New Roman"/>
          <w:sz w:val="28"/>
          <w:szCs w:val="28"/>
        </w:rPr>
        <w:t xml:space="preserve"> – </w:t>
      </w:r>
      <w:r w:rsidRPr="00B32873">
        <w:rPr>
          <w:rFonts w:ascii="Times New Roman" w:eastAsia="Roboto" w:hAnsi="Times New Roman" w:cs="Times New Roman"/>
          <w:sz w:val="28"/>
          <w:szCs w:val="28"/>
        </w:rPr>
        <w:t xml:space="preserve">Коли човен перекинувся, я тримався з усієї сили. </w:t>
      </w:r>
      <w:r w:rsidR="00F81A50" w:rsidRPr="00B32873">
        <w:rPr>
          <w:rFonts w:ascii="Times New Roman" w:eastAsia="Roboto" w:hAnsi="Times New Roman" w:cs="Times New Roman"/>
          <w:sz w:val="28"/>
          <w:szCs w:val="28"/>
        </w:rPr>
        <w:t xml:space="preserve">ФО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as much as (one's) life is worth </w:t>
      </w:r>
      <w:r w:rsidR="00F81A50" w:rsidRPr="00EE1B57">
        <w:rPr>
          <w:rFonts w:ascii="Times New Roman" w:eastAsia="Roboto" w:hAnsi="Times New Roman" w:cs="Times New Roman"/>
          <w:sz w:val="28"/>
          <w:szCs w:val="28"/>
        </w:rPr>
        <w:t>та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all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one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>’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s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life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is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</w:rPr>
        <w:t xml:space="preserve"> </w:t>
      </w:r>
      <w:r w:rsidR="00F81A50" w:rsidRPr="00EE1B57">
        <w:rPr>
          <w:rFonts w:ascii="Times New Roman" w:eastAsia="Roboto" w:hAnsi="Times New Roman" w:cs="Times New Roman"/>
          <w:i/>
          <w:iCs/>
          <w:sz w:val="28"/>
          <w:szCs w:val="28"/>
          <w:lang w:val="en-GB"/>
        </w:rPr>
        <w:t>worth</w:t>
      </w:r>
      <w:r w:rsidR="00F81A50" w:rsidRPr="00B32873">
        <w:rPr>
          <w:rFonts w:ascii="Times New Roman" w:eastAsia="Roboto" w:hAnsi="Times New Roman" w:cs="Times New Roman"/>
          <w:sz w:val="28"/>
          <w:szCs w:val="28"/>
        </w:rPr>
        <w:t xml:space="preserve"> означає робити щось з великим зусиллям, щоб уникнути негативних наслідків, часто пов'язаних з безпекою або репутацією людини.</w:t>
      </w:r>
    </w:p>
    <w:p w14:paraId="1992C3CC" w14:textId="44378136" w:rsidR="00F81A50" w:rsidRPr="00D56DCB" w:rsidRDefault="00840612" w:rsidP="00551A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D56DCB">
        <w:rPr>
          <w:rFonts w:ascii="Times New Roman" w:eastAsia="Roboto" w:hAnsi="Times New Roman" w:cs="Times New Roman"/>
          <w:sz w:val="28"/>
          <w:szCs w:val="28"/>
        </w:rPr>
        <w:t xml:space="preserve">Життя – боротьба </w:t>
      </w:r>
    </w:p>
    <w:p w14:paraId="10E3DAFE" w14:textId="70A0EDB9" w:rsidR="00840612" w:rsidRPr="00B32873" w:rsidRDefault="00840612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sz w:val="28"/>
          <w:szCs w:val="28"/>
        </w:rPr>
        <w:t xml:space="preserve">В житті людині доводиться стикатися з різними труднощами, викликами та перешкодами, тому життя являє собою постійну боротьбу для досягнення мрій та мети. </w:t>
      </w:r>
      <w:r w:rsidR="00B95EE2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Життя як постійна боротьба з багатьма перешкодами та викликами, які потрібно подолати, вербалізується за допомогою ФО: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battle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це битва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B95EE2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battlefield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це поле битви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B95EE2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fight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for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your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B66891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боротися за життя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B95EE2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. </w:t>
      </w:r>
      <w:r w:rsidR="00B95EE2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Ідіома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battle</w:t>
      </w:r>
      <w:r w:rsidR="00B95EE2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for</w:t>
      </w:r>
      <w:r w:rsidR="00B95EE2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B95EE2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survival</w:t>
      </w:r>
      <w:r w:rsidR="00B95EE2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відноситься до ситуації, коли хтось стикається з особливо важким викликом або перешкодою і повинен зробити все можливе, щоб вижити. </w:t>
      </w:r>
    </w:p>
    <w:p w14:paraId="4190BE79" w14:textId="01E8447E" w:rsidR="16C516D1" w:rsidRPr="00D56DCB" w:rsidRDefault="0047612E" w:rsidP="00551A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Життя – шлях </w:t>
      </w:r>
    </w:p>
    <w:p w14:paraId="018DFD01" w14:textId="381173D1" w:rsidR="00E55814" w:rsidRPr="00B32873" w:rsidRDefault="007E05A5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«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Життя </w:t>
      </w:r>
      <w:r w:rsidR="0047612E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шлях</w:t>
      </w:r>
      <w:r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»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є концептуальною метафорою, що використовується для порівняння життєвого шляху з фізичним шляхом або дорогою та підкреслює ідею, що життя </w:t>
      </w:r>
      <w:r w:rsidR="004856E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це процес, який має початок та кінець. Життєвий шлях може 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lastRenderedPageBreak/>
        <w:t xml:space="preserve">бути 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швидкоплинним (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ife is a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highway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неначе магістраль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 або довготривалим (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ife is a journey of a thousand miles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‘життя </w:t>
      </w:r>
      <w:r w:rsid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це подорож у тисячу миль’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), 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важким 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(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ife is a long and winding road</w:t>
      </w:r>
      <w:r w:rsidR="00B66891" w:rsidRPr="00B66891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иття 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довга і звивиста дорога’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ife is a rough road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иття 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–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це важка дорога’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</w:t>
      </w:r>
      <w:r w:rsidR="00EF2C1D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ife is a dead end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иття – тупик’</w:t>
      </w:r>
      <w:r w:rsidR="00EF2C1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) </w:t>
      </w:r>
      <w:r w:rsidR="00CE6C2A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або повним радості та задоволення, залежно від обраного напрямку та прийнятих рішень. 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В англійському мовному просторі життя порівнюється з подорожжю: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journey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подорож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voyage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вояж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 Життя протікає з різною швидкістю (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EE1B57" w:rsidRPr="00EE1B5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live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slow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lane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у повільному темпі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live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fast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lane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у швидкому темпі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), іноді воно сповнене несподіваних викликів і можливостей, злетів і падінь (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road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full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turns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twists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букв. життя – дорога, сповнена поворотів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is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rollercoaster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букв. життя – американські гірки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), являє собою довгу подорож, яка вимагає витривалості та наполегливості (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</w:t>
      </w:r>
      <w:r w:rsidR="0051033F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fe is a marathon, not a sprint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букв. 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- це марафон, а не спринт’</w:t>
      </w:r>
      <w:r w:rsidR="0051033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).</w:t>
      </w:r>
      <w:r w:rsidR="00D050B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У</w:t>
      </w:r>
      <w:r w:rsidR="00A805D0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суспільстві є люди з різних соціальних шарів, </w:t>
      </w:r>
      <w:r w:rsidR="00791845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різного соціального-економічного статусу та походження,</w:t>
      </w:r>
      <w:r w:rsidR="00A805D0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і кожен з них має свої власні життєві історії, що відображено у виразі </w:t>
      </w:r>
      <w:r w:rsidR="00A805D0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every walk of life</w:t>
      </w:r>
      <w:r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7E05A5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з різних верств суспільства</w:t>
      </w:r>
      <w:r w:rsidRPr="007E05A5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’.</w:t>
      </w:r>
      <w:r w:rsidR="00A805D0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55814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Крім того, кожна людина має свій власний спосіб життя, який відображає її унікальність (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way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E55814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</w:t>
      </w:r>
      <w:r w:rsidR="00E55814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і певну низку подій, які формують її життєвий шлях (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5814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line</w:t>
      </w:r>
      <w:r w:rsidR="00E55814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). </w:t>
      </w:r>
    </w:p>
    <w:p w14:paraId="4395AF86" w14:textId="5EF9C236" w:rsidR="007E3991" w:rsidRPr="00D56DCB" w:rsidRDefault="007E3991" w:rsidP="00551A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– величина</w:t>
      </w:r>
    </w:p>
    <w:p w14:paraId="0A327BB3" w14:textId="6502C7C6" w:rsidR="007E3991" w:rsidRPr="00B32873" w:rsidRDefault="007E3991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представляється як певний об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  <w:lang w:val="ru-RU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єкт, який має фізичні властивості та який можна виміряти. ФО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larger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than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неймовірний</w:t>
      </w:r>
      <w:r w:rsidR="00543E1B" w:rsidRPr="00543E1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використовують, щоб описати когось або щось, що перевищує звичайні стандарти або очікування</w:t>
      </w:r>
      <w:r w:rsidR="009B0D64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. </w:t>
      </w:r>
    </w:p>
    <w:p w14:paraId="1F40C79B" w14:textId="3B70E069" w:rsidR="009A059F" w:rsidRPr="00B32873" w:rsidRDefault="00FC2B92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можна виміряти за допомогою стандартних мір, таких як дюйми (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within an inch of </w:t>
      </w:r>
      <w:r w:rsidR="0082571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82571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82571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life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на волосинці від смерті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 або прирівняти до розміру долонь (</w:t>
      </w:r>
      <w:r w:rsidR="00EE1B57"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EE1B57" w:rsidRPr="00EE1B5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Pr="00EE1B57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take one’s life in one’s own hands</w:t>
      </w:r>
      <w:r w:rsidR="00825717" w:rsidRPr="0082571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82571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взяти життя в свої руки</w:t>
      </w:r>
      <w:r w:rsidR="00825717" w:rsidRPr="0082571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).</w:t>
      </w:r>
    </w:p>
    <w:p w14:paraId="7F6C7E48" w14:textId="1AA4FEF2" w:rsidR="007D00D1" w:rsidRPr="00D56DCB" w:rsidRDefault="007D00D1" w:rsidP="00551A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як віддаленість від реальності</w:t>
      </w:r>
    </w:p>
    <w:p w14:paraId="2C9C4F7E" w14:textId="2218A779" w:rsidR="005B56E3" w:rsidRPr="00E601AC" w:rsidRDefault="00441B9C" w:rsidP="00551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Ця метафорична модель вказує на те, що існує розрив між світом, як його сприймає особа та яким він є насправді. Люди можуть жити в своєму власному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lastRenderedPageBreak/>
        <w:t>світі фантазій та уявлень, як</w:t>
      </w:r>
      <w:r w:rsidR="004856E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і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не відповідають реальності: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live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in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a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dream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/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fantasy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/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imaginary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ru-RU"/>
        </w:rPr>
        <w:t>world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в уявному світі мрій і фантазій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B50AF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B50AFF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B50AFF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live in a world of your own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жити у власному світі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B50AFF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. Проте, життя в уявному світі без урахування реальних обставин може бути небезпечним та привести до невдач: </w:t>
      </w:r>
      <w:r w:rsidR="00B50AFF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B50AFF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hAnsi="Times New Roman" w:cs="Times New Roman"/>
          <w:i/>
          <w:iCs/>
          <w:sz w:val="28"/>
          <w:szCs w:val="28"/>
        </w:rPr>
        <w:t>live in a fool’s paradise</w:t>
      </w:r>
      <w:r w:rsidR="00E601AC">
        <w:rPr>
          <w:rFonts w:ascii="Times New Roman" w:hAnsi="Times New Roman" w:cs="Times New Roman"/>
          <w:sz w:val="28"/>
          <w:szCs w:val="28"/>
        </w:rPr>
        <w:t xml:space="preserve"> </w:t>
      </w:r>
      <w:r w:rsidR="00E601AC" w:rsidRPr="00E601AC">
        <w:rPr>
          <w:rFonts w:ascii="Times New Roman" w:hAnsi="Times New Roman" w:cs="Times New Roman"/>
          <w:sz w:val="28"/>
          <w:szCs w:val="28"/>
        </w:rPr>
        <w:t>‘</w:t>
      </w:r>
      <w:r w:rsidR="00E601AC">
        <w:rPr>
          <w:rFonts w:ascii="Times New Roman" w:hAnsi="Times New Roman" w:cs="Times New Roman"/>
          <w:sz w:val="28"/>
          <w:szCs w:val="28"/>
        </w:rPr>
        <w:t>жити ілюзіями</w:t>
      </w:r>
      <w:r w:rsidR="00E601AC" w:rsidRPr="00E601AC">
        <w:rPr>
          <w:rFonts w:ascii="Times New Roman" w:hAnsi="Times New Roman" w:cs="Times New Roman"/>
          <w:sz w:val="28"/>
          <w:szCs w:val="28"/>
        </w:rPr>
        <w:t>’</w:t>
      </w:r>
      <w:r w:rsidR="00B50AFF" w:rsidRPr="00E601AC">
        <w:rPr>
          <w:rFonts w:ascii="Times New Roman" w:hAnsi="Times New Roman" w:cs="Times New Roman"/>
          <w:sz w:val="28"/>
          <w:szCs w:val="28"/>
        </w:rPr>
        <w:t>.</w:t>
      </w:r>
    </w:p>
    <w:p w14:paraId="54548118" w14:textId="71886C13" w:rsidR="007D00D1" w:rsidRPr="00D56DCB" w:rsidRDefault="007D00D1" w:rsidP="00551A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як суб’єкт</w:t>
      </w:r>
    </w:p>
    <w:p w14:paraId="0433570F" w14:textId="6BFF2989" w:rsidR="00066C6B" w:rsidRPr="00E601AC" w:rsidRDefault="00066C6B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Ця метафорична модель базується на уявленні про життя як окремої сутності з власною волею та здатністю діяти.</w:t>
      </w:r>
      <w:r w:rsidR="00484E97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Неначе істоту, життя можна </w:t>
      </w:r>
      <w:r w:rsidR="00900BE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турбувати, мучити або врятувати: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bother the life out of somebody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дошкуляти комусь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900BE9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plague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the life out of somebody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дошкуляти комусь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900BE9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scare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the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out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of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someone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налякати до смерті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900BE9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escape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with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and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00BE9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limb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втекти живим і здоровим</w:t>
      </w:r>
      <w:r w:rsidR="00E601AC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900BE9" w:rsidRP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</w:t>
      </w:r>
    </w:p>
    <w:p w14:paraId="601563B3" w14:textId="10B8DD59" w:rsidR="007D00D1" w:rsidRPr="00D56DCB" w:rsidRDefault="007D00D1" w:rsidP="00551A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Життя як повітря</w:t>
      </w:r>
    </w:p>
    <w:p w14:paraId="1287D83D" w14:textId="4D2FA985" w:rsidR="00FA7CED" w:rsidRDefault="009A6978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Концептуальна метафора "Життя як повітря" описує життєвий шлях людини, яка потребує постійного дихання.</w:t>
      </w:r>
      <w:r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Наступні ФО вказують на те, що подихом можна оживити щось або когось, надати нового початку, енергію</w:t>
      </w:r>
      <w:r w:rsidR="00E44192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та ентузіазм: </w:t>
      </w:r>
      <w:r w:rsidR="00E44192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E44192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44192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b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reathe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new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B56E3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вдихнути нове життя</w:t>
      </w:r>
      <w:r w:rsidR="00E601AC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5B56E3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infuse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a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new</w:t>
      </w:r>
      <w:r w:rsidR="005B56E3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B56E3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5B56E3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</w:t>
      </w:r>
      <w:r w:rsidR="00E601AC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‘</w:t>
      </w:r>
      <w:r w:rsidR="00E601AC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вдихнути нове життя</w:t>
      </w:r>
      <w:r w:rsidR="00E601AC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E44192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.</w:t>
      </w:r>
      <w:r w:rsidR="00FA7CED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Антонімічним виразом виступає 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to</w:t>
      </w:r>
      <w:r w:rsidR="00FA7CED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gasp</w:t>
      </w:r>
      <w:r w:rsidR="00FA7CED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out</w:t>
      </w:r>
      <w:r w:rsidR="00FA7CED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one</w:t>
      </w:r>
      <w:r w:rsidR="00FA7CED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>’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s</w:t>
      </w:r>
      <w:r w:rsidR="00FA7CED" w:rsidRPr="00395C0E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A7CED" w:rsidRPr="000212E0">
        <w:rPr>
          <w:rFonts w:ascii="Times New Roman" w:eastAsia="Roboto" w:hAnsi="Times New Roman" w:cs="Times New Roman"/>
          <w:i/>
          <w:iCs/>
          <w:color w:val="000000" w:themeColor="text1"/>
          <w:sz w:val="28"/>
          <w:szCs w:val="28"/>
          <w:lang w:val="en-GB"/>
        </w:rPr>
        <w:t>life</w:t>
      </w:r>
      <w:r w:rsidR="00EE1B57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‘</w:t>
      </w:r>
      <w:r w:rsidR="00EE1B57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букв. видихати життя</w:t>
      </w:r>
      <w:r w:rsidR="00EE1B57" w:rsidRPr="00395C0E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’</w:t>
      </w:r>
      <w:r w:rsidR="00FA7CED"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, де, неначе повітря, людина востаннє «видихає», відпускає своє життя.  </w:t>
      </w:r>
    </w:p>
    <w:p w14:paraId="548C9DCE" w14:textId="5C667298" w:rsidR="002964EF" w:rsidRPr="002964EF" w:rsidRDefault="002964EF" w:rsidP="00551A56">
      <w:pPr>
        <w:spacing w:after="0" w:line="360" w:lineRule="auto"/>
        <w:ind w:firstLine="709"/>
        <w:jc w:val="center"/>
        <w:rPr>
          <w:rFonts w:ascii="Times New Roman" w:eastAsia="Roboto" w:hAnsi="Times New Roman" w:cs="Times New Roman"/>
          <w:b/>
          <w:bCs/>
          <w:color w:val="000000" w:themeColor="text1"/>
          <w:sz w:val="28"/>
          <w:szCs w:val="28"/>
        </w:rPr>
      </w:pPr>
      <w:r w:rsidRPr="002964EF">
        <w:rPr>
          <w:rFonts w:ascii="Times New Roman" w:eastAsia="Roboto" w:hAnsi="Times New Roman" w:cs="Times New Roman"/>
          <w:b/>
          <w:bCs/>
          <w:color w:val="000000" w:themeColor="text1"/>
          <w:sz w:val="28"/>
          <w:szCs w:val="28"/>
        </w:rPr>
        <w:t xml:space="preserve">Висновки </w:t>
      </w:r>
    </w:p>
    <w:p w14:paraId="70840D4E" w14:textId="535CC7D1" w:rsidR="00880A57" w:rsidRPr="00B32873" w:rsidRDefault="00880A57" w:rsidP="00551A5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  <w:lang w:val="en-GB"/>
        </w:rPr>
        <w:t>K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огнітивно-концептуальний аналіз концепту LIFE на рівні Ф</w:t>
      </w:r>
      <w:r w:rsidR="00B32873" w:rsidRPr="00816F7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О 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показав неоднорідні ознаки, як</w:t>
      </w:r>
      <w:r w:rsidR="00816F7D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і</w:t>
      </w:r>
      <w:r w:rsidRPr="00B32873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 xml:space="preserve"> характеризують структуру концепту LIFE в англомовній картині світу. Було розроблено когнітивно-асоціативну класифікацію ФО, яка охоплює такі метафоричні моделі: життя як матеріальне благополуччя, життя як труднощі, життя як шлях, життя як цінність, життя як величина, життя як суб’єкт, життя як повітря</w:t>
      </w:r>
      <w:r w:rsidR="00D56DCB">
        <w:rPr>
          <w:rFonts w:ascii="Times New Roman" w:eastAsia="Roboto" w:hAnsi="Times New Roman" w:cs="Times New Roman"/>
          <w:color w:val="000000" w:themeColor="text1"/>
          <w:sz w:val="28"/>
          <w:szCs w:val="28"/>
        </w:rPr>
        <w:t>, життя як місцеперебування, життя як боротьба, життя як труднощі, життя часовий простір, життя як віддаленість від реальності.</w:t>
      </w:r>
    </w:p>
    <w:p w14:paraId="237A3A80" w14:textId="6A5CD38D" w:rsidR="009A01E1" w:rsidRPr="00B32873" w:rsidRDefault="00816F7D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ФО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що експлікують концепт LIFE, маніфестують соціальні, темпоральні, ціннісні, локальні, натуроморфні</w:t>
      </w:r>
      <w:r w:rsidR="00A2130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емоційні ознаки життя, причому відзначається переважання </w:t>
      </w:r>
      <w:r w:rsidR="00A2130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метафоричн</w:t>
      </w:r>
      <w:r w:rsidR="00880A5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ої</w:t>
      </w:r>
      <w:r w:rsidR="00A2130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</w:t>
      </w:r>
      <w:r w:rsidR="00880A5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A2130A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«життя – матеріальне благополуччя»</w:t>
      </w:r>
      <w:r w:rsidR="00880A5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яка маркована позитивними конотаціями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 підставі цього можна зробити висновок про </w:t>
      </w:r>
      <w:r w:rsidR="00880A57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прагнення людини до успіху та благополуччя</w:t>
      </w:r>
      <w:r w:rsidR="009A01E1"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англійській лінrвокультурі.</w:t>
      </w:r>
    </w:p>
    <w:p w14:paraId="2A3C945A" w14:textId="28506C54" w:rsidR="00E7077D" w:rsidRDefault="00E7077D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результаті аналізу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концепту LIFE виділено групу </w:t>
      </w:r>
      <w:r w:rsidR="00816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що відобража</w:t>
      </w:r>
      <w:r w:rsidR="00262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соціальні особливості життя.  Цікаво відзначити, що </w:t>
      </w:r>
      <w:r w:rsidR="00816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отримують загальну аксіологічну оцінку, де позитивна оцінка концепту LIFE пов'язана, в основному, з матеріальним благополуччям, а негативна – з його відсутністю. Характерними для англійської лінгвокультури є ознаки «</w:t>
      </w:r>
      <w:r w:rsidR="00816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благополуччя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</w:t>
      </w:r>
      <w:r w:rsidR="00816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цінність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</w:t>
      </w:r>
      <w:r w:rsidR="00816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швидкоплинність</w:t>
      </w:r>
      <w:r w:rsidRPr="00B328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14:paraId="32E5464A" w14:textId="6E0A7422" w:rsidR="0050655F" w:rsidRDefault="0050655F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Перспективою вивчення є аналіз та інтерпретація фразеологічних номінацій концептів «життя» та «смерть» у німецькомовному лінгвопросторі. </w:t>
      </w:r>
    </w:p>
    <w:p w14:paraId="7571F1D3" w14:textId="77777777" w:rsidR="000B0B7F" w:rsidRPr="00B32873" w:rsidRDefault="000B0B7F" w:rsidP="00551A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1F97B32" w14:textId="0E4C5F33" w:rsidR="00F81A50" w:rsidRPr="00E70892" w:rsidRDefault="000B0B7F" w:rsidP="00551A56">
      <w:pPr>
        <w:spacing w:after="0" w:line="360" w:lineRule="auto"/>
        <w:jc w:val="both"/>
        <w:rPr>
          <w:rFonts w:ascii="Times New Roman" w:eastAsia="Roboto" w:hAnsi="Times New Roman" w:cs="Times New Roman"/>
          <w:b/>
          <w:bCs/>
          <w:sz w:val="28"/>
          <w:szCs w:val="28"/>
        </w:rPr>
      </w:pPr>
      <w:r w:rsidRPr="00E70892">
        <w:rPr>
          <w:rFonts w:ascii="Times New Roman" w:eastAsia="Roboto" w:hAnsi="Times New Roman" w:cs="Times New Roman"/>
          <w:b/>
          <w:bCs/>
          <w:sz w:val="28"/>
          <w:szCs w:val="28"/>
        </w:rPr>
        <w:t>ЛІТЕРАТУРА</w:t>
      </w:r>
    </w:p>
    <w:p w14:paraId="2740AC1C" w14:textId="1B15249E" w:rsidR="00B32873" w:rsidRPr="00395C0E" w:rsidRDefault="000B0B7F" w:rsidP="00551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892">
        <w:rPr>
          <w:rFonts w:ascii="Times New Roman" w:eastAsia="Roboto" w:hAnsi="Times New Roman" w:cs="Times New Roman"/>
          <w:sz w:val="28"/>
          <w:szCs w:val="28"/>
        </w:rPr>
        <w:t xml:space="preserve">1. </w:t>
      </w:r>
      <w:r w:rsidR="05F09744" w:rsidRPr="00E70892">
        <w:rPr>
          <w:rFonts w:ascii="Times New Roman" w:eastAsia="Roboto" w:hAnsi="Times New Roman" w:cs="Times New Roman"/>
          <w:b/>
          <w:bCs/>
          <w:sz w:val="28"/>
          <w:szCs w:val="28"/>
        </w:rPr>
        <w:t>Близнюк О.О.</w:t>
      </w:r>
      <w:r w:rsidR="05F09744" w:rsidRPr="00E70892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="00CD7FA1" w:rsidRPr="00E70892">
        <w:rPr>
          <w:rFonts w:ascii="Times New Roman" w:eastAsia="Roboto" w:hAnsi="Times New Roman" w:cs="Times New Roman"/>
          <w:sz w:val="28"/>
          <w:szCs w:val="28"/>
        </w:rPr>
        <w:t>(2008). К</w:t>
      </w:r>
      <w:r w:rsidR="05F09744" w:rsidRPr="00E70892">
        <w:rPr>
          <w:rFonts w:ascii="Times New Roman" w:eastAsia="Roboto" w:hAnsi="Times New Roman" w:cs="Times New Roman"/>
          <w:sz w:val="28"/>
          <w:szCs w:val="28"/>
        </w:rPr>
        <w:t xml:space="preserve">онцепти «життя» і «смерть»: лінгвокультурологічний аспект (на матеріалі паремійного фонду української та італійської мов) : автореф. дис. … канд. філол. наук : спец. 10.02.11 -«Порів-няльно-історичне і типологічне мовознавство». </w:t>
      </w:r>
      <w:r w:rsidR="00CD7FA1" w:rsidRPr="00E70892">
        <w:rPr>
          <w:rFonts w:ascii="Times New Roman" w:eastAsia="Roboto" w:hAnsi="Times New Roman" w:cs="Times New Roman"/>
          <w:sz w:val="28"/>
          <w:szCs w:val="28"/>
        </w:rPr>
        <w:t>К</w:t>
      </w:r>
      <w:r w:rsidR="05F09744" w:rsidRPr="00E70892">
        <w:rPr>
          <w:rFonts w:ascii="Times New Roman" w:eastAsia="Roboto" w:hAnsi="Times New Roman" w:cs="Times New Roman"/>
          <w:sz w:val="28"/>
          <w:szCs w:val="28"/>
        </w:rPr>
        <w:t>иїв, 20 с.</w:t>
      </w:r>
      <w:r w:rsidRPr="00E70892">
        <w:rPr>
          <w:rFonts w:ascii="Times New Roman" w:eastAsia="Roboto" w:hAnsi="Times New Roman" w:cs="Times New Roman"/>
          <w:sz w:val="28"/>
          <w:szCs w:val="28"/>
        </w:rPr>
        <w:t xml:space="preserve"> 2. </w:t>
      </w:r>
      <w:r w:rsidRPr="00E70892">
        <w:rPr>
          <w:rFonts w:ascii="Times New Roman" w:eastAsia="Roboto" w:hAnsi="Times New Roman" w:cs="Times New Roman"/>
          <w:b/>
          <w:bCs/>
          <w:sz w:val="28"/>
          <w:szCs w:val="28"/>
        </w:rPr>
        <w:t>Гнатюк Л.</w:t>
      </w:r>
      <w:r w:rsidRPr="00E70892">
        <w:rPr>
          <w:rFonts w:ascii="Times New Roman" w:eastAsia="Roboto" w:hAnsi="Times New Roman" w:cs="Times New Roman"/>
          <w:sz w:val="28"/>
          <w:szCs w:val="28"/>
        </w:rPr>
        <w:t xml:space="preserve"> </w:t>
      </w:r>
      <w:r w:rsidR="00CD7FA1" w:rsidRPr="00E70892">
        <w:rPr>
          <w:rFonts w:ascii="Times New Roman" w:eastAsia="Roboto" w:hAnsi="Times New Roman" w:cs="Times New Roman"/>
          <w:sz w:val="28"/>
          <w:szCs w:val="28"/>
        </w:rPr>
        <w:t xml:space="preserve">(2019). </w:t>
      </w:r>
      <w:r w:rsidRPr="00E70892">
        <w:rPr>
          <w:rFonts w:ascii="Times New Roman" w:eastAsia="Roboto" w:hAnsi="Times New Roman" w:cs="Times New Roman"/>
          <w:sz w:val="28"/>
          <w:szCs w:val="28"/>
        </w:rPr>
        <w:t xml:space="preserve">Лінгвокультурний і функційно-прагматичний аспекти антропоцентричних фразеологізмів на матеріалі одно- і різноструктурних мов </w:t>
      </w:r>
      <w:r w:rsidR="00EE30DF" w:rsidRPr="00E70892">
        <w:rPr>
          <w:rFonts w:ascii="Times New Roman" w:eastAsia="Roboto" w:hAnsi="Times New Roman" w:cs="Times New Roman"/>
          <w:sz w:val="28"/>
          <w:szCs w:val="28"/>
        </w:rPr>
        <w:t xml:space="preserve">(української, російської, польської, англійської). Лінгвістичні дослідження, [S.l.], n. 37. </w:t>
      </w:r>
      <w:r w:rsidRPr="00E70892">
        <w:rPr>
          <w:rFonts w:ascii="Times New Roman" w:eastAsia="Roboto" w:hAnsi="Times New Roman" w:cs="Times New Roman"/>
          <w:sz w:val="28"/>
          <w:szCs w:val="28"/>
        </w:rPr>
        <w:t xml:space="preserve">3. </w:t>
      </w:r>
      <w:r w:rsidR="00DD22B9" w:rsidRPr="00E708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Корунець  І.  В.</w:t>
      </w:r>
      <w:r w:rsidR="00CD7FA1" w:rsidRPr="00E708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D7FA1"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>(2001).</w:t>
      </w:r>
      <w:r w:rsidR="00DD22B9"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Теорія  і  практика  перекладу  (аспектний  переклад)  : [підручник]. –Вінниця : Нова книга, 448 с.  </w:t>
      </w:r>
      <w:r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B32873" w:rsidRPr="00E708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Краснобаєва-Чорна Ж.</w:t>
      </w:r>
      <w:r w:rsidR="00CD7FA1" w:rsidRPr="00E708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D7FA1"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>(2009).</w:t>
      </w:r>
      <w:r w:rsidR="00B32873"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Сучасна концептологія: концепт життя в українській фраземіці: [монографія]. – Донецьк: ДонНУ, 201 с.</w:t>
      </w:r>
      <w:r w:rsidRPr="00E70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 </w:t>
      </w:r>
      <w:r w:rsidR="00B32873" w:rsidRPr="00E70892">
        <w:rPr>
          <w:rFonts w:ascii="Times New Roman" w:hAnsi="Times New Roman" w:cs="Times New Roman"/>
          <w:b/>
          <w:bCs/>
          <w:sz w:val="28"/>
          <w:szCs w:val="28"/>
        </w:rPr>
        <w:t>Скрипник</w:t>
      </w:r>
      <w:r w:rsidR="00CD7FA1" w:rsidRPr="00E7089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32873" w:rsidRPr="00E70892">
        <w:rPr>
          <w:rFonts w:ascii="Times New Roman" w:hAnsi="Times New Roman" w:cs="Times New Roman"/>
          <w:b/>
          <w:bCs/>
          <w:sz w:val="28"/>
          <w:szCs w:val="28"/>
        </w:rPr>
        <w:t>Л.</w:t>
      </w:r>
      <w:r w:rsidR="00CD7FA1" w:rsidRPr="00E7089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32873" w:rsidRPr="00E70892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CD7FA1" w:rsidRPr="00E708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7FA1" w:rsidRPr="00E70892">
        <w:rPr>
          <w:rFonts w:ascii="Times New Roman" w:hAnsi="Times New Roman" w:cs="Times New Roman"/>
          <w:sz w:val="28"/>
          <w:szCs w:val="28"/>
        </w:rPr>
        <w:t>(1973).</w:t>
      </w:r>
      <w:r w:rsidR="00B32873" w:rsidRPr="00E70892">
        <w:rPr>
          <w:rFonts w:ascii="Times New Roman" w:hAnsi="Times New Roman" w:cs="Times New Roman"/>
          <w:sz w:val="28"/>
          <w:szCs w:val="28"/>
        </w:rPr>
        <w:t xml:space="preserve"> Фразеологія української мови / Л. Г. Скрипник. – К. : Наукова думка, 279 с.</w:t>
      </w:r>
      <w:r w:rsidRPr="00E70892">
        <w:rPr>
          <w:rFonts w:ascii="Times New Roman" w:hAnsi="Times New Roman" w:cs="Times New Roman"/>
          <w:sz w:val="28"/>
          <w:szCs w:val="28"/>
        </w:rPr>
        <w:t xml:space="preserve"> 6. </w:t>
      </w:r>
      <w:r w:rsidR="00715FA4" w:rsidRPr="00E70892">
        <w:rPr>
          <w:rFonts w:ascii="Times New Roman" w:hAnsi="Times New Roman" w:cs="Times New Roman"/>
          <w:b/>
          <w:bCs/>
          <w:sz w:val="28"/>
          <w:szCs w:val="28"/>
        </w:rPr>
        <w:t>Colson J.</w:t>
      </w:r>
      <w:r w:rsidR="00715FA4" w:rsidRPr="00E70892">
        <w:rPr>
          <w:rFonts w:ascii="Times New Roman" w:hAnsi="Times New Roman" w:cs="Times New Roman"/>
          <w:sz w:val="28"/>
          <w:szCs w:val="28"/>
        </w:rPr>
        <w:t xml:space="preserve"> </w:t>
      </w:r>
      <w:r w:rsidR="00CD7FA1" w:rsidRPr="00E70892">
        <w:rPr>
          <w:rFonts w:ascii="Times New Roman" w:hAnsi="Times New Roman" w:cs="Times New Roman"/>
          <w:sz w:val="28"/>
          <w:szCs w:val="28"/>
        </w:rPr>
        <w:t xml:space="preserve">(2008). </w:t>
      </w:r>
      <w:r w:rsidR="00715FA4" w:rsidRPr="00E70892">
        <w:rPr>
          <w:rFonts w:ascii="Times New Roman" w:hAnsi="Times New Roman" w:cs="Times New Roman"/>
          <w:sz w:val="28"/>
          <w:szCs w:val="28"/>
        </w:rPr>
        <w:t xml:space="preserve">Cross-linguistic phraseological studies: An Overview / J.P. Colson // Phraseology: An interdisciplinary perspective [edited by </w:t>
      </w:r>
      <w:r w:rsidR="00715FA4" w:rsidRPr="00E70892">
        <w:rPr>
          <w:rFonts w:ascii="Times New Roman" w:hAnsi="Times New Roman" w:cs="Times New Roman"/>
          <w:sz w:val="28"/>
          <w:szCs w:val="28"/>
        </w:rPr>
        <w:lastRenderedPageBreak/>
        <w:t>Sylviane Granger and Fanny Meunier]. – Amsterdam: John Benjamins, 423 p</w:t>
      </w:r>
      <w:r w:rsidRPr="00E70892">
        <w:rPr>
          <w:rFonts w:ascii="Times New Roman" w:hAnsi="Times New Roman" w:cs="Times New Roman"/>
          <w:sz w:val="28"/>
          <w:szCs w:val="28"/>
        </w:rPr>
        <w:t xml:space="preserve">. 7. </w:t>
      </w:r>
      <w:r w:rsidR="00715FA4" w:rsidRPr="00E70892">
        <w:rPr>
          <w:rFonts w:ascii="Times New Roman" w:hAnsi="Times New Roman" w:cs="Times New Roman"/>
          <w:b/>
          <w:bCs/>
          <w:sz w:val="28"/>
          <w:szCs w:val="28"/>
        </w:rPr>
        <w:t>Granger S.</w:t>
      </w:r>
      <w:r w:rsidR="00715FA4" w:rsidRPr="00E70892">
        <w:rPr>
          <w:rFonts w:ascii="Times New Roman" w:hAnsi="Times New Roman" w:cs="Times New Roman"/>
          <w:sz w:val="28"/>
          <w:szCs w:val="28"/>
        </w:rPr>
        <w:t xml:space="preserve"> </w:t>
      </w:r>
      <w:r w:rsidR="00CD7FA1" w:rsidRPr="00E70892">
        <w:rPr>
          <w:rFonts w:ascii="Times New Roman" w:hAnsi="Times New Roman" w:cs="Times New Roman"/>
          <w:sz w:val="28"/>
          <w:szCs w:val="28"/>
        </w:rPr>
        <w:t xml:space="preserve">(2008). </w:t>
      </w:r>
      <w:r w:rsidR="00715FA4" w:rsidRPr="00E70892">
        <w:rPr>
          <w:rFonts w:ascii="Times New Roman" w:hAnsi="Times New Roman" w:cs="Times New Roman"/>
          <w:sz w:val="28"/>
          <w:szCs w:val="28"/>
        </w:rPr>
        <w:t>Phraseology: An interdisciplinary perspective / Sylviane Granger, Fanny Meunier – Amsterdam: John Benjamins, 423 p.</w:t>
      </w:r>
      <w:r w:rsidRPr="00E70892">
        <w:rPr>
          <w:rFonts w:ascii="Times New Roman" w:hAnsi="Times New Roman" w:cs="Times New Roman"/>
          <w:sz w:val="28"/>
          <w:szCs w:val="28"/>
        </w:rPr>
        <w:t xml:space="preserve"> 8. </w:t>
      </w:r>
      <w:r w:rsidR="00B32873" w:rsidRPr="00E70892">
        <w:rPr>
          <w:rFonts w:ascii="Times New Roman" w:hAnsi="Times New Roman" w:cs="Times New Roman"/>
          <w:sz w:val="28"/>
          <w:szCs w:val="28"/>
        </w:rPr>
        <w:t>The Oxford Dictionary of Current Idiomatic English</w:t>
      </w:r>
      <w:r w:rsidR="00CD7FA1" w:rsidRPr="00E70892">
        <w:rPr>
          <w:rFonts w:ascii="Times New Roman" w:hAnsi="Times New Roman" w:cs="Times New Roman"/>
          <w:sz w:val="28"/>
          <w:szCs w:val="28"/>
        </w:rPr>
        <w:t xml:space="preserve"> (1984)</w:t>
      </w:r>
      <w:r w:rsidR="00B32873" w:rsidRPr="00E70892">
        <w:rPr>
          <w:rFonts w:ascii="Times New Roman" w:hAnsi="Times New Roman" w:cs="Times New Roman"/>
          <w:sz w:val="28"/>
          <w:szCs w:val="28"/>
        </w:rPr>
        <w:t>. Oxford: Oxford University Press, 1135 p</w:t>
      </w:r>
      <w:r w:rsidR="00B32873" w:rsidRPr="00395C0E">
        <w:rPr>
          <w:rFonts w:ascii="Times New Roman" w:hAnsi="Times New Roman" w:cs="Times New Roman"/>
          <w:sz w:val="28"/>
          <w:szCs w:val="28"/>
        </w:rPr>
        <w:t>.</w:t>
      </w:r>
    </w:p>
    <w:p w14:paraId="5896F647" w14:textId="77777777" w:rsidR="00B32873" w:rsidRPr="00E70892" w:rsidRDefault="00B32873" w:rsidP="00551A56">
      <w:pPr>
        <w:spacing w:after="0" w:line="360" w:lineRule="auto"/>
        <w:jc w:val="both"/>
        <w:rPr>
          <w:rFonts w:ascii="Times New Roman" w:eastAsia="Roboto" w:hAnsi="Times New Roman" w:cs="Times New Roman"/>
          <w:sz w:val="28"/>
          <w:szCs w:val="28"/>
        </w:rPr>
      </w:pPr>
    </w:p>
    <w:p w14:paraId="0FFDC688" w14:textId="678812DE" w:rsidR="00643A80" w:rsidRPr="00395C0E" w:rsidRDefault="00643A80" w:rsidP="00551A56">
      <w:pPr>
        <w:spacing w:after="0" w:line="360" w:lineRule="auto"/>
        <w:jc w:val="both"/>
        <w:rPr>
          <w:rFonts w:ascii="Times New Roman" w:eastAsia="Roboto" w:hAnsi="Times New Roman" w:cs="Times New Roman"/>
          <w:b/>
          <w:bCs/>
          <w:sz w:val="28"/>
          <w:szCs w:val="28"/>
        </w:rPr>
      </w:pPr>
      <w:r w:rsidRPr="00E70892">
        <w:rPr>
          <w:rFonts w:ascii="Times New Roman" w:eastAsia="Roboto" w:hAnsi="Times New Roman" w:cs="Times New Roman"/>
          <w:b/>
          <w:bCs/>
          <w:sz w:val="28"/>
          <w:szCs w:val="28"/>
          <w:lang w:val="en-GB"/>
        </w:rPr>
        <w:t>REFERENCES</w:t>
      </w:r>
    </w:p>
    <w:p w14:paraId="68D55602" w14:textId="2D89DA47" w:rsidR="00E70892" w:rsidRPr="00E70892" w:rsidRDefault="00E70892" w:rsidP="00551A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DE"/>
        </w:rPr>
      </w:pPr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1.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Blyznyuk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O.O. (2008).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Kontsepty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«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zhyttya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»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«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smert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ʹ»: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linhvokulʹturolohichnyy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aspekt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(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na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materiali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paremiynoho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fondu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ukrayinsʹkoyi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ta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italiysʹkoyi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mov) 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avtoref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dys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. …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kand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filol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nauk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spets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. 10.02.11 -«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Poriv-nyalʹno-istorychne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typolohichne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movoznavstvo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».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Kyyiv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20 s. 2.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Hnatyuk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L. (2019).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Linhvokulʹturnyy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funktsiyno-prahmatychnyy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aspekty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antropotsentrychnykh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frazeolohizmiv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na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materiali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odno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-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riznostrukturnykh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mov (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ukrayinsʹkoyi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rosiysʹkoyi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polʹsʹkoyi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anhliysʹkoyi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Linhvistychni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doslidzhennya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, [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S.l.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], n. 37. 3.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Korunets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ʹ I. V. (2001).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Teoriya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praktyka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perekladu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(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aspektnyy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pereklad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) : [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pidruchnyk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]. –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Vinnytsya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: Nova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knyha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448 s. 4.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Krasnobayeva-Chorna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ZH. (2009).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Suchasna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kontseptolohiya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kontsept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zhyttya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v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ukrayinsʹkiy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frazemitsi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: [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monohrafiya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]. –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Donetsʹk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DonNU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, 201 s. 5.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Skrypnyk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L. H. (1973).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Frazeolohiya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ukrayinsʹkoyi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movy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/ L. H.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Skrypnyk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. – K. : </w:t>
      </w:r>
      <w:proofErr w:type="spellStart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>Naukova</w:t>
      </w:r>
      <w:proofErr w:type="spellEnd"/>
      <w:r w:rsidRPr="00E70892">
        <w:rPr>
          <w:rFonts w:ascii="Times New Roman" w:eastAsia="Times New Roman" w:hAnsi="Times New Roman" w:cs="Times New Roman"/>
          <w:sz w:val="28"/>
          <w:szCs w:val="28"/>
          <w:lang w:val="en-DE" w:eastAsia="en-DE"/>
        </w:rPr>
        <w:t xml:space="preserve"> dumka, 279 s.</w:t>
      </w:r>
      <w:r w:rsidRPr="00E70892">
        <w:rPr>
          <w:rFonts w:ascii="Times New Roman" w:hAnsi="Times New Roman" w:cs="Times New Roman"/>
          <w:sz w:val="28"/>
          <w:szCs w:val="28"/>
        </w:rPr>
        <w:t xml:space="preserve"> 6. </w:t>
      </w:r>
      <w:r w:rsidRPr="00E70892">
        <w:rPr>
          <w:rFonts w:ascii="Times New Roman" w:hAnsi="Times New Roman" w:cs="Times New Roman"/>
          <w:b/>
          <w:bCs/>
          <w:sz w:val="28"/>
          <w:szCs w:val="28"/>
        </w:rPr>
        <w:t>Colson J.</w:t>
      </w:r>
      <w:r w:rsidRPr="00E70892">
        <w:rPr>
          <w:rFonts w:ascii="Times New Roman" w:hAnsi="Times New Roman" w:cs="Times New Roman"/>
          <w:sz w:val="28"/>
          <w:szCs w:val="28"/>
        </w:rPr>
        <w:t xml:space="preserve"> (2008). Cross-linguistic phraseological studies: An Overview / J.P. Colson // Phraseology: An interdisciplinary perspective [edited by Sylviane Granger and Fanny Meunier]. – Amsterdam: John Benjamins, 423 p. 7. </w:t>
      </w:r>
      <w:r w:rsidRPr="00E70892">
        <w:rPr>
          <w:rFonts w:ascii="Times New Roman" w:hAnsi="Times New Roman" w:cs="Times New Roman"/>
          <w:b/>
          <w:bCs/>
          <w:sz w:val="28"/>
          <w:szCs w:val="28"/>
        </w:rPr>
        <w:t>Granger S.</w:t>
      </w:r>
      <w:r w:rsidRPr="00E70892">
        <w:rPr>
          <w:rFonts w:ascii="Times New Roman" w:hAnsi="Times New Roman" w:cs="Times New Roman"/>
          <w:sz w:val="28"/>
          <w:szCs w:val="28"/>
        </w:rPr>
        <w:t xml:space="preserve"> (2008). Phraseology: An interdisciplinary perspective / Sylviane Granger, Fanny Meunier – Amsterdam: John Benjamins, 423 p. 8. The Oxford Dictionary of Current Idiomatic English (1984). Oxford: Oxford University Press, 1135 p</w:t>
      </w:r>
      <w:r w:rsidRPr="00E70892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84A2672" w14:textId="77777777" w:rsidR="00D050BE" w:rsidRPr="00E70892" w:rsidRDefault="00D050BE" w:rsidP="00551A56">
      <w:pPr>
        <w:spacing w:after="0" w:line="360" w:lineRule="auto"/>
        <w:jc w:val="both"/>
        <w:rPr>
          <w:rFonts w:ascii="Times New Roman" w:eastAsia="Roboto" w:hAnsi="Times New Roman" w:cs="Times New Roman"/>
          <w:sz w:val="28"/>
          <w:szCs w:val="28"/>
          <w:lang w:val="en-DE"/>
        </w:rPr>
      </w:pPr>
    </w:p>
    <w:sectPr w:rsidR="00D050BE" w:rsidRPr="00E70892" w:rsidSect="00855EC6">
      <w:pgSz w:w="11906" w:h="16838"/>
      <w:pgMar w:top="1134" w:right="1134" w:bottom="141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1186"/>
    <w:multiLevelType w:val="hybridMultilevel"/>
    <w:tmpl w:val="CA0E2F8C"/>
    <w:lvl w:ilvl="0" w:tplc="4D705B8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274251"/>
    <w:multiLevelType w:val="multilevel"/>
    <w:tmpl w:val="AE0E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B01FE"/>
    <w:multiLevelType w:val="hybridMultilevel"/>
    <w:tmpl w:val="EF4E3DDE"/>
    <w:lvl w:ilvl="0" w:tplc="BC8A6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0492916">
    <w:abstractNumId w:val="1"/>
  </w:num>
  <w:num w:numId="2" w16cid:durableId="416363001">
    <w:abstractNumId w:val="2"/>
  </w:num>
  <w:num w:numId="3" w16cid:durableId="200817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CF8DF2"/>
    <w:rsid w:val="000212E0"/>
    <w:rsid w:val="00066C6B"/>
    <w:rsid w:val="000A1240"/>
    <w:rsid w:val="000B0B7F"/>
    <w:rsid w:val="000C6A1F"/>
    <w:rsid w:val="000ED8AB"/>
    <w:rsid w:val="00120192"/>
    <w:rsid w:val="00125D26"/>
    <w:rsid w:val="00141327"/>
    <w:rsid w:val="00151CD1"/>
    <w:rsid w:val="001612C6"/>
    <w:rsid w:val="001630A6"/>
    <w:rsid w:val="00195D58"/>
    <w:rsid w:val="001A73FF"/>
    <w:rsid w:val="00254E47"/>
    <w:rsid w:val="002629A1"/>
    <w:rsid w:val="00262B71"/>
    <w:rsid w:val="00271F49"/>
    <w:rsid w:val="002964EF"/>
    <w:rsid w:val="002C4B88"/>
    <w:rsid w:val="002C56EA"/>
    <w:rsid w:val="002D4115"/>
    <w:rsid w:val="002D5521"/>
    <w:rsid w:val="002E3E8A"/>
    <w:rsid w:val="002F1E44"/>
    <w:rsid w:val="003732D9"/>
    <w:rsid w:val="00376AA7"/>
    <w:rsid w:val="00395C0E"/>
    <w:rsid w:val="00397DDD"/>
    <w:rsid w:val="003B06A3"/>
    <w:rsid w:val="003B1F62"/>
    <w:rsid w:val="003F377E"/>
    <w:rsid w:val="00410ED7"/>
    <w:rsid w:val="00441B9C"/>
    <w:rsid w:val="004551BE"/>
    <w:rsid w:val="0047612E"/>
    <w:rsid w:val="00481017"/>
    <w:rsid w:val="0048294C"/>
    <w:rsid w:val="00484E97"/>
    <w:rsid w:val="004856EC"/>
    <w:rsid w:val="0050655F"/>
    <w:rsid w:val="0051033F"/>
    <w:rsid w:val="00543E1B"/>
    <w:rsid w:val="00551A56"/>
    <w:rsid w:val="00591596"/>
    <w:rsid w:val="005B56E3"/>
    <w:rsid w:val="005D3155"/>
    <w:rsid w:val="005D606D"/>
    <w:rsid w:val="0060085F"/>
    <w:rsid w:val="00620106"/>
    <w:rsid w:val="00643A80"/>
    <w:rsid w:val="00666BAE"/>
    <w:rsid w:val="006D063B"/>
    <w:rsid w:val="00715FA4"/>
    <w:rsid w:val="007565A9"/>
    <w:rsid w:val="00776989"/>
    <w:rsid w:val="007803FD"/>
    <w:rsid w:val="00791547"/>
    <w:rsid w:val="00791845"/>
    <w:rsid w:val="007A50B6"/>
    <w:rsid w:val="007D00D1"/>
    <w:rsid w:val="007E05A5"/>
    <w:rsid w:val="007E3991"/>
    <w:rsid w:val="00803241"/>
    <w:rsid w:val="00816F7D"/>
    <w:rsid w:val="00825717"/>
    <w:rsid w:val="00840612"/>
    <w:rsid w:val="00855EC6"/>
    <w:rsid w:val="0086385F"/>
    <w:rsid w:val="00864D86"/>
    <w:rsid w:val="00870DC9"/>
    <w:rsid w:val="00872D60"/>
    <w:rsid w:val="00880A57"/>
    <w:rsid w:val="008D7AEA"/>
    <w:rsid w:val="00900BE9"/>
    <w:rsid w:val="00993040"/>
    <w:rsid w:val="009A01E1"/>
    <w:rsid w:val="009A059F"/>
    <w:rsid w:val="009A6978"/>
    <w:rsid w:val="009B0D64"/>
    <w:rsid w:val="009C6DF4"/>
    <w:rsid w:val="00A2130A"/>
    <w:rsid w:val="00A73A6A"/>
    <w:rsid w:val="00A805D0"/>
    <w:rsid w:val="00AE6216"/>
    <w:rsid w:val="00AF162D"/>
    <w:rsid w:val="00B32873"/>
    <w:rsid w:val="00B43AF6"/>
    <w:rsid w:val="00B50AFF"/>
    <w:rsid w:val="00B66891"/>
    <w:rsid w:val="00B95EE2"/>
    <w:rsid w:val="00C416A2"/>
    <w:rsid w:val="00CA15CB"/>
    <w:rsid w:val="00CB35BD"/>
    <w:rsid w:val="00CD7FA1"/>
    <w:rsid w:val="00CE6C2A"/>
    <w:rsid w:val="00CF2C29"/>
    <w:rsid w:val="00CF3E1F"/>
    <w:rsid w:val="00D0208A"/>
    <w:rsid w:val="00D050BE"/>
    <w:rsid w:val="00D12C3A"/>
    <w:rsid w:val="00D37994"/>
    <w:rsid w:val="00D5382D"/>
    <w:rsid w:val="00D56DCB"/>
    <w:rsid w:val="00D671EF"/>
    <w:rsid w:val="00D90B55"/>
    <w:rsid w:val="00D91B65"/>
    <w:rsid w:val="00DB0450"/>
    <w:rsid w:val="00DD22B9"/>
    <w:rsid w:val="00E44192"/>
    <w:rsid w:val="00E55814"/>
    <w:rsid w:val="00E601AC"/>
    <w:rsid w:val="00E7077D"/>
    <w:rsid w:val="00E70892"/>
    <w:rsid w:val="00E80D37"/>
    <w:rsid w:val="00EA0D4C"/>
    <w:rsid w:val="00EA392E"/>
    <w:rsid w:val="00EE00EF"/>
    <w:rsid w:val="00EE1B57"/>
    <w:rsid w:val="00EE30DF"/>
    <w:rsid w:val="00EE7127"/>
    <w:rsid w:val="00EF2C1D"/>
    <w:rsid w:val="00F23B6B"/>
    <w:rsid w:val="00F47C1E"/>
    <w:rsid w:val="00F807A7"/>
    <w:rsid w:val="00F81A50"/>
    <w:rsid w:val="00F872B0"/>
    <w:rsid w:val="00FA7CED"/>
    <w:rsid w:val="00FB4965"/>
    <w:rsid w:val="00FC2B92"/>
    <w:rsid w:val="00FF504A"/>
    <w:rsid w:val="00FF71C5"/>
    <w:rsid w:val="01DF7962"/>
    <w:rsid w:val="01E816F2"/>
    <w:rsid w:val="02CD3B7A"/>
    <w:rsid w:val="031CDF87"/>
    <w:rsid w:val="03249B45"/>
    <w:rsid w:val="044E05C8"/>
    <w:rsid w:val="05DAD0E2"/>
    <w:rsid w:val="05F09744"/>
    <w:rsid w:val="05FD14FB"/>
    <w:rsid w:val="0785A68A"/>
    <w:rsid w:val="08BEA561"/>
    <w:rsid w:val="096CADC3"/>
    <w:rsid w:val="096F57FC"/>
    <w:rsid w:val="09EA349A"/>
    <w:rsid w:val="0A18D450"/>
    <w:rsid w:val="0A8A95F9"/>
    <w:rsid w:val="0AC595DC"/>
    <w:rsid w:val="0ACF8DF2"/>
    <w:rsid w:val="0C9B1C72"/>
    <w:rsid w:val="0CA1D7DA"/>
    <w:rsid w:val="0CB7604E"/>
    <w:rsid w:val="0D67E673"/>
    <w:rsid w:val="0DE4F21F"/>
    <w:rsid w:val="0F1B3829"/>
    <w:rsid w:val="0F31FA76"/>
    <w:rsid w:val="0FB90630"/>
    <w:rsid w:val="0FEA13A1"/>
    <w:rsid w:val="10C6A39A"/>
    <w:rsid w:val="11A3FED0"/>
    <w:rsid w:val="11BADC48"/>
    <w:rsid w:val="11F5467F"/>
    <w:rsid w:val="12338A95"/>
    <w:rsid w:val="124BA816"/>
    <w:rsid w:val="1334FC8A"/>
    <w:rsid w:val="133EE153"/>
    <w:rsid w:val="13852518"/>
    <w:rsid w:val="152CE741"/>
    <w:rsid w:val="15D3082E"/>
    <w:rsid w:val="1650AA05"/>
    <w:rsid w:val="16C516D1"/>
    <w:rsid w:val="16C83E45"/>
    <w:rsid w:val="176ED88F"/>
    <w:rsid w:val="1837AE94"/>
    <w:rsid w:val="193F15FC"/>
    <w:rsid w:val="197F89A5"/>
    <w:rsid w:val="1A80A250"/>
    <w:rsid w:val="1AB55CAB"/>
    <w:rsid w:val="1B147F62"/>
    <w:rsid w:val="1C8A67CF"/>
    <w:rsid w:val="1E497996"/>
    <w:rsid w:val="2021C7E5"/>
    <w:rsid w:val="20EF709C"/>
    <w:rsid w:val="214A347E"/>
    <w:rsid w:val="22989485"/>
    <w:rsid w:val="234236AF"/>
    <w:rsid w:val="2343974B"/>
    <w:rsid w:val="23D18B0E"/>
    <w:rsid w:val="24D18CFC"/>
    <w:rsid w:val="26404EA3"/>
    <w:rsid w:val="282504FB"/>
    <w:rsid w:val="2B808122"/>
    <w:rsid w:val="2D1D4690"/>
    <w:rsid w:val="2D67751E"/>
    <w:rsid w:val="2F1FDF10"/>
    <w:rsid w:val="305580E5"/>
    <w:rsid w:val="3074D87E"/>
    <w:rsid w:val="30A2207C"/>
    <w:rsid w:val="30A55680"/>
    <w:rsid w:val="30A6FA03"/>
    <w:rsid w:val="30F4C888"/>
    <w:rsid w:val="3113C913"/>
    <w:rsid w:val="33007D3A"/>
    <w:rsid w:val="33D0DA85"/>
    <w:rsid w:val="33D728E1"/>
    <w:rsid w:val="33D89564"/>
    <w:rsid w:val="349FE690"/>
    <w:rsid w:val="357465C5"/>
    <w:rsid w:val="358F2094"/>
    <w:rsid w:val="364412AC"/>
    <w:rsid w:val="36F5A146"/>
    <w:rsid w:val="370EC9A3"/>
    <w:rsid w:val="37E8ECCE"/>
    <w:rsid w:val="38576F0A"/>
    <w:rsid w:val="3877FA1A"/>
    <w:rsid w:val="39724CE6"/>
    <w:rsid w:val="3A6291B7"/>
    <w:rsid w:val="3AEF7FAF"/>
    <w:rsid w:val="3B65F539"/>
    <w:rsid w:val="3BCAD858"/>
    <w:rsid w:val="3C8B5010"/>
    <w:rsid w:val="3C92A523"/>
    <w:rsid w:val="3CB32D01"/>
    <w:rsid w:val="3E191FAF"/>
    <w:rsid w:val="3EB07C8A"/>
    <w:rsid w:val="3FA834DE"/>
    <w:rsid w:val="42BD926C"/>
    <w:rsid w:val="42CF3E4D"/>
    <w:rsid w:val="43B37EF8"/>
    <w:rsid w:val="4446D81E"/>
    <w:rsid w:val="46369588"/>
    <w:rsid w:val="47704943"/>
    <w:rsid w:val="47FCF162"/>
    <w:rsid w:val="481DA8B8"/>
    <w:rsid w:val="49C8607E"/>
    <w:rsid w:val="4BD5CAA2"/>
    <w:rsid w:val="4BE04C97"/>
    <w:rsid w:val="4BE6B17A"/>
    <w:rsid w:val="4CEF2078"/>
    <w:rsid w:val="4E8EF8D2"/>
    <w:rsid w:val="4EB5F61D"/>
    <w:rsid w:val="4EEA16DC"/>
    <w:rsid w:val="4FC10E90"/>
    <w:rsid w:val="5026C13A"/>
    <w:rsid w:val="5051C67E"/>
    <w:rsid w:val="5137A8C3"/>
    <w:rsid w:val="52BEF11D"/>
    <w:rsid w:val="5329124D"/>
    <w:rsid w:val="53896740"/>
    <w:rsid w:val="53F7346A"/>
    <w:rsid w:val="54C4E2AE"/>
    <w:rsid w:val="54F08959"/>
    <w:rsid w:val="54FA325D"/>
    <w:rsid w:val="56D66626"/>
    <w:rsid w:val="582DE6A4"/>
    <w:rsid w:val="5964D68F"/>
    <w:rsid w:val="59920575"/>
    <w:rsid w:val="59D59106"/>
    <w:rsid w:val="5A13CE9D"/>
    <w:rsid w:val="5B2DD5D6"/>
    <w:rsid w:val="5BF49DCC"/>
    <w:rsid w:val="5C7EF5E0"/>
    <w:rsid w:val="5CE974FA"/>
    <w:rsid w:val="5D940DEB"/>
    <w:rsid w:val="5DE9C5C1"/>
    <w:rsid w:val="5E27713A"/>
    <w:rsid w:val="5EA90229"/>
    <w:rsid w:val="5ED78996"/>
    <w:rsid w:val="5EF30350"/>
    <w:rsid w:val="5F3482A3"/>
    <w:rsid w:val="5F5E09F1"/>
    <w:rsid w:val="5F7BAF39"/>
    <w:rsid w:val="6044D28A"/>
    <w:rsid w:val="60FAE609"/>
    <w:rsid w:val="628B2061"/>
    <w:rsid w:val="64610C5F"/>
    <w:rsid w:val="646D4E41"/>
    <w:rsid w:val="65017560"/>
    <w:rsid w:val="65A3C427"/>
    <w:rsid w:val="6663B62A"/>
    <w:rsid w:val="667EC45F"/>
    <w:rsid w:val="66B4140E"/>
    <w:rsid w:val="6726D2F4"/>
    <w:rsid w:val="6750764B"/>
    <w:rsid w:val="68717443"/>
    <w:rsid w:val="68C1CA94"/>
    <w:rsid w:val="6904AF58"/>
    <w:rsid w:val="6B4BD5CF"/>
    <w:rsid w:val="6C3C501A"/>
    <w:rsid w:val="6D84F4A6"/>
    <w:rsid w:val="6D8D6958"/>
    <w:rsid w:val="6E9720C9"/>
    <w:rsid w:val="6EDA3525"/>
    <w:rsid w:val="70439EF5"/>
    <w:rsid w:val="71B09BB3"/>
    <w:rsid w:val="728A34B5"/>
    <w:rsid w:val="73BA7431"/>
    <w:rsid w:val="74707E47"/>
    <w:rsid w:val="75C1D577"/>
    <w:rsid w:val="76C00378"/>
    <w:rsid w:val="76DC6ECE"/>
    <w:rsid w:val="76F214F3"/>
    <w:rsid w:val="778838DD"/>
    <w:rsid w:val="785DC1C9"/>
    <w:rsid w:val="788DE554"/>
    <w:rsid w:val="794DBA59"/>
    <w:rsid w:val="79A592AD"/>
    <w:rsid w:val="7AC15C04"/>
    <w:rsid w:val="7C62AF01"/>
    <w:rsid w:val="7E52B0F2"/>
    <w:rsid w:val="7F8EE3EE"/>
    <w:rsid w:val="7FA9644B"/>
    <w:rsid w:val="7FDAE997"/>
    <w:rsid w:val="7FEE8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F8DF2"/>
  <w15:chartTrackingRefBased/>
  <w15:docId w15:val="{628B9D23-B843-434A-A16E-BB26DE20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3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DE" w:eastAsia="en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3B6B"/>
    <w:rPr>
      <w:rFonts w:ascii="Times New Roman" w:eastAsia="Times New Roman" w:hAnsi="Times New Roman" w:cs="Times New Roman"/>
      <w:b/>
      <w:bCs/>
      <w:sz w:val="27"/>
      <w:szCs w:val="27"/>
      <w:lang w:val="en-DE" w:eastAsia="en-DE"/>
    </w:rPr>
  </w:style>
  <w:style w:type="paragraph" w:styleId="NormalWeb">
    <w:name w:val="Normal (Web)"/>
    <w:basedOn w:val="Normal"/>
    <w:uiPriority w:val="99"/>
    <w:semiHidden/>
    <w:unhideWhenUsed/>
    <w:rsid w:val="00FA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DE" w:eastAsia="en-DE"/>
    </w:rPr>
  </w:style>
  <w:style w:type="paragraph" w:customStyle="1" w:styleId="Style27">
    <w:name w:val="Style27"/>
    <w:basedOn w:val="Normal"/>
    <w:uiPriority w:val="99"/>
    <w:rsid w:val="00D37994"/>
    <w:pPr>
      <w:widowControl w:val="0"/>
      <w:autoSpaceDE w:val="0"/>
      <w:autoSpaceDN w:val="0"/>
      <w:adjustRightInd w:val="0"/>
      <w:spacing w:after="0" w:line="486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B0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2721</Words>
  <Characters>16197</Characters>
  <Application>Microsoft Office Word</Application>
  <DocSecurity>0</DocSecurity>
  <Lines>282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Джеріх Олена Сергіївна</dc:creator>
  <cp:keywords/>
  <dc:description/>
  <cp:lastModifiedBy>Джеріх Олена Сергіївна</cp:lastModifiedBy>
  <cp:revision>117</cp:revision>
  <dcterms:created xsi:type="dcterms:W3CDTF">2023-03-30T18:43:00Z</dcterms:created>
  <dcterms:modified xsi:type="dcterms:W3CDTF">2023-04-24T13:20:00Z</dcterms:modified>
</cp:coreProperties>
</file>